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1FC" w:rsidRDefault="004E31FC" w:rsidP="0042612C">
      <w:pPr>
        <w:spacing w:after="0" w:line="240" w:lineRule="auto"/>
        <w:ind w:hanging="180"/>
        <w:jc w:val="center"/>
        <w:rPr>
          <w:rFonts w:ascii="Sylfaen" w:hAnsi="Sylfaen"/>
          <w:b/>
          <w:sz w:val="24"/>
          <w:szCs w:val="24"/>
          <w:lang w:val="ka-GE"/>
        </w:rPr>
      </w:pPr>
      <w:r>
        <w:rPr>
          <w:rFonts w:ascii="Sylfaen" w:hAnsi="Sylfaen"/>
          <w:b/>
          <w:sz w:val="24"/>
          <w:szCs w:val="24"/>
          <w:lang w:val="ka-GE"/>
        </w:rPr>
        <w:t xml:space="preserve">ჩილდირის ვილაიეთის ტოპონიმია </w:t>
      </w:r>
    </w:p>
    <w:p w:rsidR="009C1A2B" w:rsidRDefault="004E31FC" w:rsidP="00845699">
      <w:pPr>
        <w:spacing w:after="0" w:line="240" w:lineRule="auto"/>
        <w:jc w:val="center"/>
        <w:rPr>
          <w:rFonts w:ascii="Sylfaen" w:hAnsi="Sylfaen"/>
          <w:b/>
          <w:sz w:val="24"/>
          <w:szCs w:val="24"/>
        </w:rPr>
      </w:pPr>
      <w:r>
        <w:rPr>
          <w:rFonts w:ascii="Sylfaen" w:hAnsi="Sylfaen"/>
          <w:b/>
          <w:sz w:val="24"/>
          <w:szCs w:val="24"/>
          <w:lang w:val="ka-GE"/>
        </w:rPr>
        <w:t>„ჯაბა დავთრის“ მიხედვით</w:t>
      </w:r>
      <w:r w:rsidR="002D7329">
        <w:rPr>
          <w:rFonts w:ascii="Sylfaen" w:hAnsi="Sylfaen"/>
          <w:b/>
          <w:sz w:val="24"/>
          <w:szCs w:val="24"/>
        </w:rPr>
        <w:t xml:space="preserve"> </w:t>
      </w:r>
    </w:p>
    <w:p w:rsidR="002D7329" w:rsidRPr="002D7329" w:rsidRDefault="002D7329" w:rsidP="00B22438">
      <w:pPr>
        <w:spacing w:after="0" w:line="240" w:lineRule="auto"/>
        <w:jc w:val="right"/>
        <w:rPr>
          <w:rFonts w:ascii="Sylfaen" w:hAnsi="Sylfaen"/>
          <w:b/>
          <w:i/>
          <w:lang w:val="ka-GE"/>
        </w:rPr>
      </w:pPr>
      <w:r w:rsidRPr="002D7329">
        <w:rPr>
          <w:rFonts w:ascii="Sylfaen" w:hAnsi="Sylfaen"/>
          <w:b/>
          <w:i/>
          <w:lang w:val="ka-GE"/>
        </w:rPr>
        <w:t>დ. კირთაძე</w:t>
      </w:r>
    </w:p>
    <w:p w:rsidR="009C1A2B" w:rsidRDefault="009C1A2B" w:rsidP="00845699">
      <w:pPr>
        <w:spacing w:after="0" w:line="240" w:lineRule="auto"/>
        <w:jc w:val="center"/>
        <w:rPr>
          <w:rFonts w:ascii="Sylfaen" w:hAnsi="Sylfaen"/>
          <w:i/>
          <w:sz w:val="20"/>
          <w:szCs w:val="20"/>
          <w:lang w:val="ka-GE"/>
        </w:rPr>
      </w:pPr>
      <w:r w:rsidRPr="009C1A2B">
        <w:rPr>
          <w:rFonts w:ascii="Sylfaen" w:hAnsi="Sylfaen"/>
          <w:i/>
          <w:sz w:val="20"/>
          <w:szCs w:val="20"/>
          <w:lang w:val="ka-GE"/>
        </w:rPr>
        <w:t>ფილოლოგიის დოქტორი</w:t>
      </w:r>
      <w:r>
        <w:rPr>
          <w:rFonts w:ascii="Sylfaen" w:hAnsi="Sylfaen"/>
          <w:i/>
          <w:sz w:val="20"/>
          <w:szCs w:val="20"/>
          <w:lang w:val="ka-GE"/>
        </w:rPr>
        <w:t xml:space="preserve">, ქ. თბილისის № 100 საჯარო სკოლის ქართული ენისა და </w:t>
      </w:r>
    </w:p>
    <w:p w:rsidR="009C1A2B" w:rsidRPr="00C26489" w:rsidRDefault="009C1A2B" w:rsidP="00845699">
      <w:pPr>
        <w:spacing w:after="0" w:line="240" w:lineRule="auto"/>
        <w:jc w:val="center"/>
        <w:rPr>
          <w:rFonts w:ascii="Sylfaen" w:hAnsi="Sylfaen"/>
          <w:i/>
          <w:sz w:val="20"/>
          <w:szCs w:val="20"/>
          <w:lang w:val="ka-GE"/>
        </w:rPr>
      </w:pPr>
      <w:r>
        <w:rPr>
          <w:rFonts w:ascii="Sylfaen" w:hAnsi="Sylfaen"/>
          <w:i/>
          <w:sz w:val="20"/>
          <w:szCs w:val="20"/>
          <w:lang w:val="ka-GE"/>
        </w:rPr>
        <w:t>ლიტერატურის მასწავლებელი</w:t>
      </w:r>
      <w:r w:rsidR="004A0F7F">
        <w:rPr>
          <w:rFonts w:ascii="Sylfaen" w:hAnsi="Sylfaen"/>
          <w:i/>
          <w:sz w:val="20"/>
          <w:szCs w:val="20"/>
          <w:lang w:val="ka-GE"/>
        </w:rPr>
        <w:t>, საქართველო</w:t>
      </w:r>
    </w:p>
    <w:p w:rsidR="00ED3E0A" w:rsidRDefault="003E5273" w:rsidP="00845699">
      <w:pPr>
        <w:spacing w:after="0" w:line="240" w:lineRule="auto"/>
        <w:jc w:val="center"/>
        <w:rPr>
          <w:rFonts w:ascii="Sylfaen" w:hAnsi="Sylfaen"/>
          <w:lang w:val="ka-GE"/>
        </w:rPr>
      </w:pPr>
      <w:hyperlink r:id="rId5" w:history="1">
        <w:r w:rsidR="00447DDC" w:rsidRPr="006006E4">
          <w:rPr>
            <w:rStyle w:val="Hyperlink"/>
            <w:rFonts w:ascii="Times New Roman" w:hAnsi="Times New Roman" w:cs="Times New Roman"/>
            <w:i/>
            <w:color w:val="auto"/>
            <w:sz w:val="20"/>
            <w:szCs w:val="20"/>
            <w:u w:val="none"/>
            <w:lang w:val="ka-GE"/>
          </w:rPr>
          <w:t>darejan</w:t>
        </w:r>
        <w:r w:rsidR="00447DDC" w:rsidRPr="00845699">
          <w:rPr>
            <w:rStyle w:val="Hyperlink"/>
            <w:rFonts w:ascii="Times New Roman" w:hAnsi="Times New Roman" w:cs="Times New Roman"/>
            <w:i/>
            <w:color w:val="auto"/>
            <w:sz w:val="20"/>
            <w:szCs w:val="20"/>
            <w:u w:val="none"/>
            <w:lang w:val="ka-GE"/>
          </w:rPr>
          <w:t>.kirtadze@gmail.com</w:t>
        </w:r>
      </w:hyperlink>
    </w:p>
    <w:p w:rsidR="00C03D0D" w:rsidRDefault="00C03D0D" w:rsidP="00C03D0D">
      <w:pPr>
        <w:spacing w:after="0" w:line="240" w:lineRule="auto"/>
        <w:ind w:firstLine="360"/>
        <w:jc w:val="both"/>
        <w:rPr>
          <w:rFonts w:ascii="Sylfaen" w:hAnsi="Sylfaen" w:cs="Sylfaen"/>
          <w:b/>
          <w:sz w:val="24"/>
          <w:szCs w:val="24"/>
          <w:lang w:val="ka-GE"/>
        </w:rPr>
      </w:pPr>
      <w:r w:rsidRPr="00E56609">
        <w:rPr>
          <w:rFonts w:ascii="Sylfaen" w:hAnsi="Sylfaen" w:cs="Sylfaen"/>
          <w:b/>
          <w:sz w:val="24"/>
          <w:szCs w:val="24"/>
          <w:lang w:val="ka-GE"/>
        </w:rPr>
        <w:t xml:space="preserve">საკვანძო სიტყვები: </w:t>
      </w:r>
    </w:p>
    <w:p w:rsidR="00845699" w:rsidRDefault="00C03D0D" w:rsidP="00C03D0D">
      <w:pPr>
        <w:spacing w:after="0" w:line="240" w:lineRule="auto"/>
        <w:ind w:firstLine="360"/>
        <w:jc w:val="both"/>
        <w:rPr>
          <w:rFonts w:ascii="Sylfaen" w:hAnsi="Sylfaen" w:cs="Sylfaen"/>
          <w:b/>
          <w:sz w:val="24"/>
          <w:szCs w:val="24"/>
          <w:lang w:val="ka-GE"/>
        </w:rPr>
      </w:pPr>
      <w:r w:rsidRPr="00E56609">
        <w:rPr>
          <w:rFonts w:ascii="Sylfaen" w:hAnsi="Sylfaen" w:cs="Sylfaen"/>
          <w:sz w:val="24"/>
          <w:szCs w:val="24"/>
          <w:lang w:val="ka-GE"/>
        </w:rPr>
        <w:t>ჩილდირის ვილაიეთი,</w:t>
      </w:r>
      <w:r w:rsidRPr="00E56609">
        <w:rPr>
          <w:rFonts w:ascii="Sylfaen" w:hAnsi="Sylfaen" w:cs="Sylfaen"/>
          <w:b/>
          <w:sz w:val="24"/>
          <w:szCs w:val="24"/>
          <w:lang w:val="ka-GE"/>
        </w:rPr>
        <w:t xml:space="preserve"> </w:t>
      </w:r>
      <w:r w:rsidRPr="00E56609">
        <w:rPr>
          <w:rFonts w:ascii="Sylfaen" w:hAnsi="Sylfaen" w:cs="Sylfaen"/>
          <w:sz w:val="24"/>
          <w:szCs w:val="24"/>
          <w:lang w:val="ka-GE"/>
        </w:rPr>
        <w:t>ჯაბა დავთარი, ლივა, ნაჰიე, ტოპონიმები</w:t>
      </w:r>
      <w:r w:rsidR="00F56652">
        <w:rPr>
          <w:rFonts w:ascii="Sylfaen" w:hAnsi="Sylfaen" w:cs="Sylfaen"/>
          <w:sz w:val="24"/>
          <w:szCs w:val="24"/>
          <w:lang w:val="ka-GE"/>
        </w:rPr>
        <w:t>, გადასახადი.</w:t>
      </w:r>
    </w:p>
    <w:p w:rsidR="00C03D0D" w:rsidRPr="00C03D0D" w:rsidRDefault="00C03D0D" w:rsidP="00C03D0D">
      <w:pPr>
        <w:spacing w:after="0" w:line="240" w:lineRule="auto"/>
        <w:ind w:firstLine="360"/>
        <w:jc w:val="both"/>
        <w:rPr>
          <w:rFonts w:ascii="Sylfaen" w:hAnsi="Sylfaen" w:cs="Sylfaen"/>
          <w:b/>
          <w:sz w:val="24"/>
          <w:szCs w:val="24"/>
          <w:lang w:val="ka-GE"/>
        </w:rPr>
      </w:pPr>
    </w:p>
    <w:p w:rsidR="002A1FCB" w:rsidRDefault="002A1FCB" w:rsidP="00907A5F">
      <w:pPr>
        <w:spacing w:after="0" w:line="240" w:lineRule="auto"/>
        <w:ind w:firstLine="360"/>
        <w:rPr>
          <w:rFonts w:ascii="Sylfaen" w:hAnsi="Sylfaen" w:cs="Sylfaen"/>
          <w:sz w:val="24"/>
          <w:szCs w:val="24"/>
          <w:lang w:val="ka-GE"/>
        </w:rPr>
      </w:pPr>
      <w:r w:rsidRPr="00AD0245">
        <w:rPr>
          <w:rFonts w:ascii="Sylfaen" w:hAnsi="Sylfaen" w:cs="Sylfaen"/>
          <w:b/>
          <w:sz w:val="24"/>
          <w:szCs w:val="24"/>
          <w:lang w:val="ka-GE"/>
        </w:rPr>
        <w:t>რეზიუმე</w:t>
      </w:r>
    </w:p>
    <w:p w:rsidR="00BD4AAE" w:rsidRPr="00190388" w:rsidRDefault="00BD0405" w:rsidP="00845699">
      <w:pPr>
        <w:spacing w:after="0" w:line="240" w:lineRule="auto"/>
        <w:ind w:firstLine="360"/>
        <w:jc w:val="both"/>
        <w:rPr>
          <w:rFonts w:ascii="Sylfaen" w:hAnsi="Sylfaen"/>
          <w:noProof/>
          <w:sz w:val="24"/>
          <w:szCs w:val="24"/>
          <w:lang w:val="ka-GE"/>
        </w:rPr>
      </w:pPr>
      <w:r w:rsidRPr="00190388">
        <w:rPr>
          <w:rFonts w:ascii="Sylfaen" w:hAnsi="Sylfaen" w:cs="Sylfaen"/>
          <w:sz w:val="24"/>
          <w:szCs w:val="24"/>
          <w:lang w:val="ka-GE"/>
        </w:rPr>
        <w:t>ტოპონიმიის</w:t>
      </w:r>
      <w:r w:rsidR="00120C7D" w:rsidRPr="00190388">
        <w:rPr>
          <w:rFonts w:ascii="Sylfaen" w:hAnsi="Sylfaen" w:cs="Sylfaen"/>
          <w:sz w:val="24"/>
          <w:szCs w:val="24"/>
          <w:lang w:val="ka-GE"/>
        </w:rPr>
        <w:t xml:space="preserve"> შესწავლას უდიდესი შემეცნებითი ფუნქცია აკისრია </w:t>
      </w:r>
      <w:r w:rsidRPr="00190388">
        <w:rPr>
          <w:rFonts w:ascii="Sylfaen" w:hAnsi="Sylfaen"/>
          <w:noProof/>
          <w:sz w:val="24"/>
          <w:szCs w:val="24"/>
          <w:lang w:val="ka-GE"/>
        </w:rPr>
        <w:t>წარსულის რეტრო</w:t>
      </w:r>
      <w:r w:rsidRPr="00190388">
        <w:rPr>
          <w:rFonts w:ascii="Sylfaen" w:hAnsi="Sylfaen"/>
          <w:noProof/>
          <w:sz w:val="24"/>
          <w:szCs w:val="24"/>
          <w:lang w:val="ka-GE"/>
        </w:rPr>
        <w:softHyphen/>
        <w:t>ს</w:t>
      </w:r>
      <w:r w:rsidRPr="00190388">
        <w:rPr>
          <w:rFonts w:ascii="Sylfaen" w:hAnsi="Sylfaen"/>
          <w:noProof/>
          <w:sz w:val="24"/>
          <w:szCs w:val="24"/>
          <w:lang w:val="ka-GE"/>
        </w:rPr>
        <w:softHyphen/>
        <w:t>პექ</w:t>
      </w:r>
      <w:r w:rsidRPr="00190388">
        <w:rPr>
          <w:rFonts w:ascii="Sylfaen" w:hAnsi="Sylfaen"/>
          <w:noProof/>
          <w:sz w:val="24"/>
          <w:szCs w:val="24"/>
          <w:lang w:val="ka-GE"/>
        </w:rPr>
        <w:softHyphen/>
        <w:t>ტი</w:t>
      </w:r>
      <w:r w:rsidRPr="00190388">
        <w:rPr>
          <w:rFonts w:ascii="Sylfaen" w:hAnsi="Sylfaen"/>
          <w:noProof/>
          <w:sz w:val="24"/>
          <w:szCs w:val="24"/>
          <w:lang w:val="ka-GE"/>
        </w:rPr>
        <w:softHyphen/>
        <w:t>უ</w:t>
      </w:r>
      <w:r w:rsidRPr="00190388">
        <w:rPr>
          <w:rFonts w:ascii="Sylfaen" w:hAnsi="Sylfaen"/>
          <w:noProof/>
          <w:sz w:val="24"/>
          <w:szCs w:val="24"/>
          <w:lang w:val="ka-GE"/>
        </w:rPr>
        <w:softHyphen/>
        <w:t xml:space="preserve">ლი სურათის </w:t>
      </w:r>
      <w:r w:rsidR="00C120D7" w:rsidRPr="00190388">
        <w:rPr>
          <w:rFonts w:ascii="Sylfaen" w:hAnsi="Sylfaen"/>
          <w:noProof/>
          <w:sz w:val="24"/>
          <w:szCs w:val="24"/>
          <w:lang w:val="ka-GE"/>
        </w:rPr>
        <w:t>წარმოსაჩენად</w:t>
      </w:r>
      <w:r w:rsidRPr="00190388">
        <w:rPr>
          <w:rFonts w:ascii="Sylfaen" w:hAnsi="Sylfaen"/>
          <w:noProof/>
          <w:sz w:val="24"/>
          <w:szCs w:val="24"/>
          <w:lang w:val="ka-GE"/>
        </w:rPr>
        <w:t>.</w:t>
      </w:r>
      <w:r w:rsidR="000A3C97" w:rsidRPr="00190388">
        <w:rPr>
          <w:rFonts w:ascii="Sylfaen" w:hAnsi="Sylfaen"/>
          <w:noProof/>
          <w:sz w:val="24"/>
          <w:szCs w:val="24"/>
          <w:lang w:val="ka-GE"/>
        </w:rPr>
        <w:t xml:space="preserve"> წარსულის შესწავლა გვეხმარება</w:t>
      </w:r>
      <w:r w:rsidR="009D360F" w:rsidRPr="00190388">
        <w:rPr>
          <w:rFonts w:ascii="Sylfaen" w:hAnsi="Sylfaen"/>
          <w:noProof/>
          <w:sz w:val="24"/>
          <w:szCs w:val="24"/>
          <w:lang w:val="ka-GE"/>
        </w:rPr>
        <w:t xml:space="preserve"> ხალხთა განსახლების საზღვრების დადგენაში, </w:t>
      </w:r>
      <w:r w:rsidR="00C120D7" w:rsidRPr="00190388">
        <w:rPr>
          <w:rFonts w:ascii="Sylfaen" w:hAnsi="Sylfaen"/>
          <w:noProof/>
          <w:sz w:val="24"/>
          <w:szCs w:val="24"/>
          <w:lang w:val="ka-GE"/>
        </w:rPr>
        <w:t xml:space="preserve">პოლიტიკური თუ </w:t>
      </w:r>
      <w:r w:rsidR="009D360F" w:rsidRPr="00190388">
        <w:rPr>
          <w:rFonts w:ascii="Sylfaen" w:hAnsi="Sylfaen"/>
          <w:noProof/>
          <w:sz w:val="24"/>
          <w:szCs w:val="24"/>
          <w:lang w:val="ka-GE"/>
        </w:rPr>
        <w:t>კულტურულ-ეკონომიკური ცენტრების</w:t>
      </w:r>
      <w:r w:rsidR="00C120D7" w:rsidRPr="00190388">
        <w:rPr>
          <w:rFonts w:ascii="Sylfaen" w:hAnsi="Sylfaen"/>
          <w:noProof/>
          <w:sz w:val="24"/>
          <w:szCs w:val="24"/>
          <w:lang w:val="ka-GE"/>
        </w:rPr>
        <w:t xml:space="preserve"> გეოგრაფიის</w:t>
      </w:r>
      <w:r w:rsidR="009D360F" w:rsidRPr="00190388">
        <w:rPr>
          <w:rFonts w:ascii="Sylfaen" w:hAnsi="Sylfaen"/>
          <w:noProof/>
          <w:sz w:val="24"/>
          <w:szCs w:val="24"/>
          <w:lang w:val="ka-GE"/>
        </w:rPr>
        <w:t xml:space="preserve"> განსაზღვრასა</w:t>
      </w:r>
      <w:r w:rsidR="00C120D7" w:rsidRPr="00190388">
        <w:rPr>
          <w:rFonts w:ascii="Sylfaen" w:hAnsi="Sylfaen"/>
          <w:noProof/>
          <w:sz w:val="24"/>
          <w:szCs w:val="24"/>
          <w:lang w:val="ka-GE"/>
        </w:rPr>
        <w:t xml:space="preserve"> და მომავლის შექმნაში.</w:t>
      </w:r>
    </w:p>
    <w:p w:rsidR="00624BBD" w:rsidRPr="00190388" w:rsidRDefault="00624BBD" w:rsidP="00845699">
      <w:pPr>
        <w:spacing w:after="0" w:line="240" w:lineRule="auto"/>
        <w:ind w:firstLine="360"/>
        <w:jc w:val="both"/>
        <w:rPr>
          <w:rFonts w:ascii="Sylfaen" w:hAnsi="Sylfaen" w:cs="Sylfaen"/>
          <w:sz w:val="24"/>
          <w:szCs w:val="24"/>
          <w:lang w:val="ka-GE"/>
        </w:rPr>
      </w:pPr>
      <w:r w:rsidRPr="00190388">
        <w:rPr>
          <w:rFonts w:ascii="Sylfaen" w:hAnsi="Sylfaen"/>
          <w:noProof/>
          <w:sz w:val="24"/>
          <w:szCs w:val="24"/>
          <w:lang w:val="ka-GE"/>
        </w:rPr>
        <w:t>ტოპონიმიის კვლევას დიდი ხნის ისტორია აქვს. მისადმი ინტერესს უძველესი დროიდან იჩენდნენ როგორც მკვლევრები</w:t>
      </w:r>
      <w:r w:rsidR="00DC273B" w:rsidRPr="00190388">
        <w:rPr>
          <w:rFonts w:ascii="Sylfaen" w:hAnsi="Sylfaen"/>
          <w:noProof/>
          <w:sz w:val="24"/>
          <w:szCs w:val="24"/>
          <w:lang w:val="ka-GE"/>
        </w:rPr>
        <w:t xml:space="preserve">, </w:t>
      </w:r>
      <w:r w:rsidRPr="00190388">
        <w:rPr>
          <w:rFonts w:ascii="Sylfaen" w:hAnsi="Sylfaen"/>
          <w:noProof/>
          <w:sz w:val="24"/>
          <w:szCs w:val="24"/>
          <w:lang w:val="ka-GE"/>
        </w:rPr>
        <w:t xml:space="preserve">ისე მოგზაურები და </w:t>
      </w:r>
      <w:r w:rsidR="00821B51" w:rsidRPr="00190388">
        <w:rPr>
          <w:rFonts w:ascii="Sylfaen" w:hAnsi="Sylfaen"/>
          <w:noProof/>
          <w:sz w:val="24"/>
          <w:szCs w:val="24"/>
          <w:lang w:val="ka-GE"/>
        </w:rPr>
        <w:t>ამ საკითხით დაინტერესებული პირები.</w:t>
      </w:r>
      <w:r w:rsidRPr="00190388">
        <w:rPr>
          <w:rFonts w:ascii="Sylfaen" w:hAnsi="Sylfaen"/>
          <w:noProof/>
          <w:sz w:val="24"/>
          <w:szCs w:val="24"/>
          <w:lang w:val="ka-GE"/>
        </w:rPr>
        <w:t xml:space="preserve"> </w:t>
      </w:r>
      <w:r w:rsidR="00821B51" w:rsidRPr="00190388">
        <w:rPr>
          <w:rFonts w:ascii="Sylfaen" w:hAnsi="Sylfaen"/>
          <w:noProof/>
          <w:sz w:val="24"/>
          <w:szCs w:val="24"/>
          <w:lang w:val="ka-GE"/>
        </w:rPr>
        <w:t xml:space="preserve">მიუხედავად იმისა, რომ </w:t>
      </w:r>
      <w:r w:rsidRPr="00190388">
        <w:rPr>
          <w:rFonts w:ascii="Sylfaen" w:hAnsi="Sylfaen"/>
          <w:noProof/>
          <w:sz w:val="24"/>
          <w:szCs w:val="24"/>
          <w:lang w:val="ka-GE"/>
        </w:rPr>
        <w:t>არაერთი ნაშრომია შექმნილი ამ თვალსაზრისით</w:t>
      </w:r>
      <w:r w:rsidR="00821B51" w:rsidRPr="00190388">
        <w:rPr>
          <w:rFonts w:ascii="Sylfaen" w:hAnsi="Sylfaen"/>
          <w:noProof/>
          <w:sz w:val="24"/>
          <w:szCs w:val="24"/>
          <w:lang w:val="ka-GE"/>
        </w:rPr>
        <w:t>,</w:t>
      </w:r>
      <w:r w:rsidR="001064AD">
        <w:rPr>
          <w:rFonts w:ascii="Sylfaen" w:hAnsi="Sylfaen"/>
          <w:noProof/>
          <w:sz w:val="24"/>
          <w:szCs w:val="24"/>
        </w:rPr>
        <w:t xml:space="preserve"> </w:t>
      </w:r>
      <w:r w:rsidR="00821B51" w:rsidRPr="00190388">
        <w:rPr>
          <w:rFonts w:ascii="Sylfaen" w:hAnsi="Sylfaen"/>
          <w:noProof/>
          <w:sz w:val="24"/>
          <w:szCs w:val="24"/>
          <w:lang w:val="ka-GE"/>
        </w:rPr>
        <w:t xml:space="preserve">დღემდე გვაქვს </w:t>
      </w:r>
      <w:r w:rsidR="009B42AA" w:rsidRPr="00190388">
        <w:rPr>
          <w:rFonts w:ascii="Sylfaen" w:eastAsia="Times New Roman" w:hAnsi="Sylfaen" w:cs="Times New Roman"/>
          <w:noProof/>
          <w:sz w:val="24"/>
          <w:szCs w:val="24"/>
          <w:lang w:val="ka-GE"/>
        </w:rPr>
        <w:t>ჯერ კიდევ შეუსწავლელ საკითხთა მთელი კომპლექსი.</w:t>
      </w:r>
    </w:p>
    <w:p w:rsidR="00AA0D39" w:rsidRPr="00190388" w:rsidRDefault="00A75E14" w:rsidP="00AA0D39">
      <w:pPr>
        <w:spacing w:after="0" w:line="240" w:lineRule="auto"/>
        <w:ind w:firstLine="360"/>
        <w:jc w:val="both"/>
        <w:rPr>
          <w:rFonts w:ascii="Sylfaen" w:hAnsi="Sylfaen"/>
          <w:lang w:val="ka-GE"/>
        </w:rPr>
      </w:pPr>
      <w:r w:rsidRPr="00190388">
        <w:rPr>
          <w:rFonts w:ascii="Sylfaen" w:eastAsia="Times New Roman" w:hAnsi="Sylfaen" w:cs="Times New Roman"/>
          <w:noProof/>
          <w:sz w:val="24"/>
          <w:szCs w:val="24"/>
          <w:lang w:val="ka-GE"/>
        </w:rPr>
        <w:t>ერთ-ერთ ასეთ მნიშვნელოვან შესასწავლ წყაროდ გვესახება</w:t>
      </w:r>
      <w:r w:rsidRPr="00190388">
        <w:rPr>
          <w:rFonts w:ascii="Sylfaen" w:hAnsi="Sylfaen"/>
          <w:noProof/>
          <w:sz w:val="24"/>
          <w:szCs w:val="24"/>
          <w:lang w:val="ka-GE"/>
        </w:rPr>
        <w:t xml:space="preserve"> </w:t>
      </w:r>
      <w:r w:rsidR="00ED3E0A" w:rsidRPr="00190388">
        <w:rPr>
          <w:rFonts w:ascii="Sylfaen" w:hAnsi="Sylfaen" w:cs="Sylfaen"/>
          <w:sz w:val="24"/>
          <w:szCs w:val="24"/>
          <w:lang w:val="ka-GE"/>
        </w:rPr>
        <w:t xml:space="preserve">ჩილდირის ვილაიეთის </w:t>
      </w:r>
      <w:r w:rsidR="00845699" w:rsidRPr="00190388">
        <w:rPr>
          <w:rFonts w:ascii="Sylfaen" w:hAnsi="Sylfaen" w:cs="Sylfaen"/>
          <w:sz w:val="24"/>
          <w:szCs w:val="24"/>
          <w:lang w:val="ka-GE"/>
        </w:rPr>
        <w:t>„</w:t>
      </w:r>
      <w:r w:rsidR="00ED3E0A" w:rsidRPr="00190388">
        <w:rPr>
          <w:rFonts w:ascii="Sylfaen" w:hAnsi="Sylfaen" w:cs="Sylfaen"/>
          <w:sz w:val="24"/>
          <w:szCs w:val="24"/>
          <w:lang w:val="ka-GE"/>
        </w:rPr>
        <w:t>ჯაბა დავთარი</w:t>
      </w:r>
      <w:r w:rsidR="00845699" w:rsidRPr="00190388">
        <w:rPr>
          <w:rFonts w:ascii="Sylfaen" w:hAnsi="Sylfaen" w:cs="Sylfaen"/>
          <w:sz w:val="24"/>
          <w:szCs w:val="24"/>
          <w:lang w:val="ka-GE"/>
        </w:rPr>
        <w:t>“</w:t>
      </w:r>
      <w:r w:rsidRPr="00190388">
        <w:rPr>
          <w:rFonts w:ascii="Sylfaen" w:hAnsi="Sylfaen" w:cs="Sylfaen"/>
          <w:sz w:val="24"/>
          <w:szCs w:val="24"/>
          <w:lang w:val="ka-GE"/>
        </w:rPr>
        <w:t xml:space="preserve"> (1694-1732 წწ</w:t>
      </w:r>
      <w:r w:rsidR="00FC04FB" w:rsidRPr="00190388">
        <w:rPr>
          <w:rFonts w:ascii="Sylfaen" w:hAnsi="Sylfaen" w:cs="Sylfaen"/>
          <w:sz w:val="24"/>
          <w:szCs w:val="24"/>
          <w:lang w:val="ka-GE"/>
        </w:rPr>
        <w:t>.</w:t>
      </w:r>
      <w:r w:rsidRPr="00190388">
        <w:rPr>
          <w:rFonts w:ascii="Sylfaen" w:hAnsi="Sylfaen" w:cs="Sylfaen"/>
          <w:sz w:val="24"/>
          <w:szCs w:val="24"/>
          <w:lang w:val="ka-GE"/>
        </w:rPr>
        <w:t>) –</w:t>
      </w:r>
      <w:r w:rsidR="00845699" w:rsidRPr="00190388">
        <w:rPr>
          <w:rFonts w:ascii="Sylfaen" w:hAnsi="Sylfaen"/>
          <w:sz w:val="24"/>
          <w:szCs w:val="24"/>
          <w:lang w:val="ka-GE"/>
        </w:rPr>
        <w:t xml:space="preserve"> XVII-XVIII საუკუნეების </w:t>
      </w:r>
      <w:r w:rsidR="0024417E" w:rsidRPr="00190388">
        <w:rPr>
          <w:rFonts w:ascii="Sylfaen" w:hAnsi="Sylfaen"/>
          <w:sz w:val="24"/>
          <w:szCs w:val="24"/>
          <w:lang w:val="ka-GE"/>
        </w:rPr>
        <w:t>დოკუმენტი (თურქული ტექსტი ქართული თარგმანით გამოსაცემად მოამზადა ცისანა აბულაძემ, გამოკვლევა დაურთო მიხეილ სვანიძემ</w:t>
      </w:r>
      <w:r w:rsidR="00690A15" w:rsidRPr="00190388">
        <w:rPr>
          <w:rFonts w:ascii="Sylfaen" w:hAnsi="Sylfaen"/>
          <w:sz w:val="24"/>
          <w:szCs w:val="24"/>
          <w:lang w:val="ka-GE"/>
        </w:rPr>
        <w:t>, 1979</w:t>
      </w:r>
      <w:r w:rsidR="0024417E" w:rsidRPr="00190388">
        <w:rPr>
          <w:rFonts w:ascii="Sylfaen" w:hAnsi="Sylfaen"/>
          <w:sz w:val="24"/>
          <w:szCs w:val="24"/>
          <w:lang w:val="ka-GE"/>
        </w:rPr>
        <w:t>)</w:t>
      </w:r>
      <w:r w:rsidR="00690A15" w:rsidRPr="00190388">
        <w:rPr>
          <w:rFonts w:ascii="Sylfaen" w:hAnsi="Sylfaen"/>
          <w:sz w:val="24"/>
          <w:szCs w:val="24"/>
          <w:lang w:val="ka-GE"/>
        </w:rPr>
        <w:t>.</w:t>
      </w:r>
      <w:r w:rsidR="00AD5683" w:rsidRPr="00190388">
        <w:rPr>
          <w:rFonts w:ascii="Sylfaen" w:hAnsi="Sylfaen"/>
          <w:sz w:val="24"/>
          <w:szCs w:val="24"/>
          <w:lang w:val="ka-GE"/>
        </w:rPr>
        <w:t xml:space="preserve"> </w:t>
      </w:r>
    </w:p>
    <w:p w:rsidR="00845699" w:rsidRPr="00190388" w:rsidRDefault="00AA0D39" w:rsidP="00AA0D39">
      <w:pPr>
        <w:spacing w:after="0" w:line="240" w:lineRule="auto"/>
        <w:ind w:firstLine="360"/>
        <w:jc w:val="both"/>
        <w:rPr>
          <w:rFonts w:ascii="Sylfaen" w:hAnsi="Sylfaen"/>
          <w:sz w:val="24"/>
          <w:szCs w:val="24"/>
          <w:lang w:val="ka-GE"/>
        </w:rPr>
      </w:pPr>
      <w:r w:rsidRPr="00190388">
        <w:rPr>
          <w:rFonts w:ascii="Sylfaen" w:hAnsi="Sylfaen"/>
          <w:sz w:val="24"/>
          <w:szCs w:val="24"/>
          <w:lang w:val="ka-GE"/>
        </w:rPr>
        <w:t xml:space="preserve"> </w:t>
      </w:r>
      <w:r w:rsidR="00690A15" w:rsidRPr="00190388">
        <w:rPr>
          <w:rFonts w:ascii="Sylfaen" w:hAnsi="Sylfaen"/>
          <w:sz w:val="24"/>
          <w:szCs w:val="24"/>
          <w:lang w:val="ka-GE"/>
        </w:rPr>
        <w:t>„ჯაბა დავთარი</w:t>
      </w:r>
      <w:r w:rsidR="00E56609" w:rsidRPr="00190388">
        <w:rPr>
          <w:rFonts w:ascii="Sylfaen" w:hAnsi="Sylfaen"/>
          <w:sz w:val="24"/>
          <w:szCs w:val="24"/>
          <w:lang w:val="ka-GE"/>
        </w:rPr>
        <w:t>“</w:t>
      </w:r>
      <w:r w:rsidR="00690A15" w:rsidRPr="00190388">
        <w:rPr>
          <w:rFonts w:ascii="Sylfaen" w:hAnsi="Sylfaen"/>
          <w:sz w:val="24"/>
          <w:szCs w:val="24"/>
          <w:lang w:val="ka-GE"/>
        </w:rPr>
        <w:t xml:space="preserve"> ასახავს იმ პერიოდს,</w:t>
      </w:r>
      <w:r w:rsidR="00E56609" w:rsidRPr="00190388">
        <w:rPr>
          <w:rFonts w:ascii="Sylfaen" w:hAnsi="Sylfaen"/>
          <w:sz w:val="24"/>
          <w:szCs w:val="24"/>
          <w:lang w:val="ka-GE"/>
        </w:rPr>
        <w:t xml:space="preserve"> როდესაც </w:t>
      </w:r>
      <w:r w:rsidR="00E56609" w:rsidRPr="00E2354B">
        <w:rPr>
          <w:rFonts w:ascii="Sylfaen" w:hAnsi="Sylfaen"/>
          <w:sz w:val="24"/>
          <w:szCs w:val="24"/>
          <w:lang w:val="ka-GE"/>
        </w:rPr>
        <w:t>სამხრეთ-დასავლეთ</w:t>
      </w:r>
      <w:r w:rsidR="00E56609" w:rsidRPr="00190388">
        <w:rPr>
          <w:rFonts w:ascii="Sylfaen" w:hAnsi="Sylfaen"/>
          <w:sz w:val="24"/>
          <w:szCs w:val="24"/>
          <w:lang w:val="ka-GE"/>
        </w:rPr>
        <w:t xml:space="preserve"> საქართველო ოსმალეთის</w:t>
      </w:r>
      <w:r w:rsidR="00274661" w:rsidRPr="00190388">
        <w:rPr>
          <w:rFonts w:ascii="Sylfaen" w:hAnsi="Sylfaen"/>
          <w:sz w:val="24"/>
          <w:szCs w:val="24"/>
          <w:lang w:val="ka-GE"/>
        </w:rPr>
        <w:t xml:space="preserve"> </w:t>
      </w:r>
      <w:r w:rsidR="00E56609" w:rsidRPr="00190388">
        <w:rPr>
          <w:rFonts w:ascii="Sylfaen" w:hAnsi="Sylfaen"/>
          <w:sz w:val="24"/>
          <w:szCs w:val="24"/>
          <w:lang w:val="ka-GE"/>
        </w:rPr>
        <w:t>შემადგენლოობაში შედიოდა. აღნიშნული ტერიტორიის ნაწილი დღეს თანამედროვე საქართველოს ფარგლებშია მოქცეული, ნაწილი – ისტორიული საქართველოს.</w:t>
      </w:r>
    </w:p>
    <w:p w:rsidR="00E84BA3" w:rsidRPr="00190388" w:rsidRDefault="00E84BA3" w:rsidP="0024417E">
      <w:pPr>
        <w:spacing w:after="0" w:line="240" w:lineRule="auto"/>
        <w:ind w:firstLine="360"/>
        <w:jc w:val="both"/>
        <w:rPr>
          <w:rFonts w:ascii="Sylfaen" w:hAnsi="Sylfaen"/>
          <w:sz w:val="24"/>
          <w:szCs w:val="24"/>
          <w:lang w:val="ka-GE"/>
        </w:rPr>
      </w:pPr>
      <w:r w:rsidRPr="00190388">
        <w:rPr>
          <w:rFonts w:ascii="Sylfaen" w:hAnsi="Sylfaen"/>
          <w:sz w:val="24"/>
          <w:szCs w:val="24"/>
          <w:lang w:val="ka-GE"/>
        </w:rPr>
        <w:t>კვლევა რამდენიმე ეტაპად განხორციელდა:</w:t>
      </w:r>
    </w:p>
    <w:p w:rsidR="008C2121" w:rsidRPr="00190388" w:rsidRDefault="008C2121" w:rsidP="0024417E">
      <w:pPr>
        <w:spacing w:after="0" w:line="240" w:lineRule="auto"/>
        <w:ind w:firstLine="360"/>
        <w:jc w:val="both"/>
        <w:rPr>
          <w:rFonts w:ascii="Sylfaen" w:hAnsi="Sylfaen"/>
          <w:sz w:val="24"/>
          <w:szCs w:val="24"/>
          <w:lang w:val="ka-GE"/>
        </w:rPr>
      </w:pPr>
      <w:r w:rsidRPr="00190388">
        <w:rPr>
          <w:rFonts w:ascii="Sylfaen" w:hAnsi="Sylfaen"/>
          <w:sz w:val="24"/>
          <w:szCs w:val="24"/>
          <w:lang w:val="ka-GE"/>
        </w:rPr>
        <w:t>▪</w:t>
      </w:r>
      <w:r w:rsidR="00171CF5" w:rsidRPr="00190388">
        <w:rPr>
          <w:rFonts w:ascii="Sylfaen" w:hAnsi="Sylfaen"/>
          <w:sz w:val="24"/>
          <w:szCs w:val="24"/>
          <w:lang w:val="ka-GE"/>
        </w:rPr>
        <w:t>ჩილდირის ვილაიეთის „ჯაბა დავთრის“ მონაცემთა ბაზის შექმნა;</w:t>
      </w:r>
    </w:p>
    <w:p w:rsidR="00DF3D68" w:rsidRPr="00190388" w:rsidRDefault="00DF3D68" w:rsidP="0024417E">
      <w:pPr>
        <w:spacing w:after="0" w:line="240" w:lineRule="auto"/>
        <w:ind w:firstLine="360"/>
        <w:jc w:val="both"/>
        <w:rPr>
          <w:rFonts w:ascii="Sylfaen" w:hAnsi="Sylfaen"/>
          <w:sz w:val="24"/>
          <w:szCs w:val="24"/>
          <w:lang w:val="ka-GE"/>
        </w:rPr>
      </w:pPr>
      <w:r w:rsidRPr="00190388">
        <w:rPr>
          <w:rFonts w:ascii="Sylfaen" w:hAnsi="Sylfaen"/>
          <w:sz w:val="24"/>
          <w:szCs w:val="24"/>
          <w:lang w:val="ka-GE"/>
        </w:rPr>
        <w:t>▪</w:t>
      </w:r>
      <w:r w:rsidR="00171CF5" w:rsidRPr="00190388">
        <w:rPr>
          <w:rFonts w:ascii="Sylfaen" w:hAnsi="Sylfaen"/>
          <w:sz w:val="24"/>
          <w:szCs w:val="24"/>
          <w:lang w:val="ka-GE"/>
        </w:rPr>
        <w:t>გეოგრაფიული ობიექტების ნუსხის შედგენა;</w:t>
      </w:r>
    </w:p>
    <w:p w:rsidR="00980AE8" w:rsidRPr="00190388" w:rsidRDefault="003F3A2A" w:rsidP="00980AE8">
      <w:pPr>
        <w:spacing w:after="0" w:line="240" w:lineRule="auto"/>
        <w:ind w:firstLine="360"/>
        <w:jc w:val="both"/>
        <w:rPr>
          <w:rFonts w:ascii="Sylfaen" w:hAnsi="Sylfaen"/>
          <w:sz w:val="24"/>
          <w:szCs w:val="24"/>
          <w:lang w:val="ka-GE"/>
        </w:rPr>
      </w:pPr>
      <w:r w:rsidRPr="00190388">
        <w:rPr>
          <w:rFonts w:ascii="Sylfaen" w:hAnsi="Sylfaen"/>
          <w:sz w:val="24"/>
          <w:szCs w:val="24"/>
          <w:lang w:val="ka-GE"/>
        </w:rPr>
        <w:t>▪</w:t>
      </w:r>
      <w:r w:rsidR="00980AE8" w:rsidRPr="00190388">
        <w:rPr>
          <w:rFonts w:ascii="Sylfaen" w:hAnsi="Sylfaen"/>
          <w:sz w:val="24"/>
          <w:szCs w:val="24"/>
          <w:lang w:val="ka-GE"/>
        </w:rPr>
        <w:t>სტატისტიკური</w:t>
      </w:r>
      <w:r w:rsidR="00D60D3F" w:rsidRPr="00190388">
        <w:rPr>
          <w:rFonts w:ascii="Sylfaen" w:hAnsi="Sylfaen"/>
          <w:sz w:val="24"/>
          <w:szCs w:val="24"/>
          <w:lang w:val="ka-GE"/>
        </w:rPr>
        <w:t xml:space="preserve"> </w:t>
      </w:r>
      <w:r w:rsidR="00980AE8" w:rsidRPr="00190388">
        <w:rPr>
          <w:rFonts w:ascii="Sylfaen" w:hAnsi="Sylfaen"/>
          <w:sz w:val="24"/>
          <w:szCs w:val="24"/>
          <w:lang w:val="ka-GE"/>
        </w:rPr>
        <w:t>მონაცემები გეოგრაფიული ობიექტების სახელებთან დაკავშირებით</w:t>
      </w:r>
      <w:r w:rsidR="005274CA" w:rsidRPr="00190388">
        <w:rPr>
          <w:rFonts w:ascii="Sylfaen" w:hAnsi="Sylfaen"/>
          <w:sz w:val="24"/>
          <w:szCs w:val="24"/>
          <w:lang w:val="ka-GE"/>
        </w:rPr>
        <w:t>;</w:t>
      </w:r>
    </w:p>
    <w:p w:rsidR="003F3A2A" w:rsidRPr="00190388" w:rsidRDefault="003F3A2A" w:rsidP="0024417E">
      <w:pPr>
        <w:spacing w:after="0" w:line="240" w:lineRule="auto"/>
        <w:ind w:firstLine="360"/>
        <w:jc w:val="both"/>
        <w:rPr>
          <w:rFonts w:ascii="Sylfaen" w:hAnsi="Sylfaen"/>
          <w:sz w:val="24"/>
          <w:szCs w:val="24"/>
          <w:lang w:val="ka-GE"/>
        </w:rPr>
      </w:pPr>
      <w:r w:rsidRPr="00190388">
        <w:rPr>
          <w:rFonts w:ascii="Sylfaen" w:hAnsi="Sylfaen"/>
          <w:sz w:val="24"/>
          <w:szCs w:val="24"/>
          <w:lang w:val="ka-GE"/>
        </w:rPr>
        <w:t>▪</w:t>
      </w:r>
      <w:r w:rsidR="00171CF5" w:rsidRPr="00190388">
        <w:rPr>
          <w:rFonts w:ascii="Sylfaen" w:hAnsi="Sylfaen"/>
          <w:sz w:val="24"/>
          <w:szCs w:val="24"/>
          <w:lang w:val="ka-GE"/>
        </w:rPr>
        <w:t xml:space="preserve"> </w:t>
      </w:r>
      <w:r w:rsidR="00FA19E5" w:rsidRPr="00190388">
        <w:rPr>
          <w:rFonts w:ascii="Sylfaen" w:hAnsi="Sylfaen"/>
          <w:sz w:val="24"/>
          <w:szCs w:val="24"/>
          <w:lang w:val="ka-GE"/>
        </w:rPr>
        <w:t xml:space="preserve">ჩილდირის </w:t>
      </w:r>
      <w:r w:rsidR="005274CA" w:rsidRPr="00190388">
        <w:rPr>
          <w:rFonts w:ascii="Sylfaen" w:hAnsi="Sylfaen"/>
          <w:sz w:val="24"/>
          <w:szCs w:val="24"/>
          <w:lang w:val="ka-GE"/>
        </w:rPr>
        <w:t xml:space="preserve">ვილაითში შემავალი ლივების </w:t>
      </w:r>
      <w:r w:rsidR="00D60D3F" w:rsidRPr="00190388">
        <w:rPr>
          <w:rFonts w:ascii="Sylfaen" w:hAnsi="Sylfaen"/>
          <w:sz w:val="24"/>
          <w:szCs w:val="24"/>
          <w:lang w:val="ka-GE"/>
        </w:rPr>
        <w:t>გადასახადთა</w:t>
      </w:r>
      <w:r w:rsidR="005274CA" w:rsidRPr="00190388">
        <w:rPr>
          <w:rFonts w:ascii="Sylfaen" w:hAnsi="Sylfaen"/>
          <w:sz w:val="24"/>
          <w:szCs w:val="24"/>
          <w:lang w:val="ka-GE"/>
        </w:rPr>
        <w:t xml:space="preserve"> ჯამის დადგენა;</w:t>
      </w:r>
    </w:p>
    <w:p w:rsidR="003F3A2A" w:rsidRPr="00190388" w:rsidRDefault="003F3A2A" w:rsidP="0024417E">
      <w:pPr>
        <w:spacing w:after="0" w:line="240" w:lineRule="auto"/>
        <w:ind w:firstLine="360"/>
        <w:jc w:val="both"/>
        <w:rPr>
          <w:rFonts w:ascii="Sylfaen" w:hAnsi="Sylfaen"/>
          <w:sz w:val="24"/>
          <w:szCs w:val="24"/>
          <w:lang w:val="ka-GE"/>
        </w:rPr>
      </w:pPr>
      <w:r w:rsidRPr="00190388">
        <w:rPr>
          <w:rFonts w:ascii="Sylfaen" w:hAnsi="Sylfaen"/>
          <w:sz w:val="24"/>
          <w:szCs w:val="24"/>
          <w:lang w:val="ka-GE"/>
        </w:rPr>
        <w:t>▪</w:t>
      </w:r>
      <w:r w:rsidR="00171CF5" w:rsidRPr="00190388">
        <w:rPr>
          <w:rFonts w:ascii="Sylfaen" w:hAnsi="Sylfaen"/>
          <w:sz w:val="24"/>
          <w:szCs w:val="24"/>
          <w:lang w:val="ka-GE"/>
        </w:rPr>
        <w:t xml:space="preserve"> </w:t>
      </w:r>
      <w:r w:rsidR="00980AE8" w:rsidRPr="00190388">
        <w:rPr>
          <w:rFonts w:ascii="Sylfaen" w:hAnsi="Sylfaen"/>
          <w:sz w:val="24"/>
          <w:szCs w:val="24"/>
          <w:lang w:val="ka-GE"/>
        </w:rPr>
        <w:t>ქართული ტოპონიმების გამოვლენა.</w:t>
      </w:r>
    </w:p>
    <w:p w:rsidR="00060D10" w:rsidRPr="00190388" w:rsidRDefault="00470456" w:rsidP="00CD56CC">
      <w:pPr>
        <w:spacing w:after="0" w:line="240" w:lineRule="auto"/>
        <w:ind w:firstLine="360"/>
        <w:jc w:val="both"/>
        <w:rPr>
          <w:rFonts w:ascii="Sylfaen" w:hAnsi="Sylfaen"/>
          <w:lang w:val="ka-GE"/>
        </w:rPr>
      </w:pPr>
      <w:r w:rsidRPr="00190388">
        <w:rPr>
          <w:rFonts w:ascii="Sylfaen" w:hAnsi="Sylfaen"/>
          <w:lang w:val="ka-GE"/>
        </w:rPr>
        <w:t xml:space="preserve">როგორც ჩილდირის ვილაიეთის „ჯაბა დავთრიდან“ ირკვევა, </w:t>
      </w:r>
      <w:r w:rsidRPr="00190388">
        <w:rPr>
          <w:rFonts w:ascii="Sylfaen" w:hAnsi="Sylfaen"/>
          <w:sz w:val="24"/>
          <w:szCs w:val="24"/>
          <w:lang w:val="ka-GE"/>
        </w:rPr>
        <w:t>XVII-XVIII სს.</w:t>
      </w:r>
      <w:r w:rsidR="00F5539F" w:rsidRPr="00190388">
        <w:rPr>
          <w:rFonts w:ascii="Sylfaen" w:hAnsi="Sylfaen"/>
          <w:lang w:val="ka-GE"/>
        </w:rPr>
        <w:t xml:space="preserve"> ჩილდირის </w:t>
      </w:r>
      <w:r w:rsidR="00DF4605" w:rsidRPr="00190388">
        <w:rPr>
          <w:rFonts w:ascii="Sylfaen" w:hAnsi="Sylfaen"/>
          <w:lang w:val="ka-GE"/>
        </w:rPr>
        <w:t>ვილაიეთი იყოფოდა</w:t>
      </w:r>
      <w:r w:rsidR="00D46748" w:rsidRPr="00190388">
        <w:rPr>
          <w:rFonts w:ascii="Sylfaen" w:hAnsi="Sylfaen"/>
          <w:lang w:val="ka-GE"/>
        </w:rPr>
        <w:t xml:space="preserve"> </w:t>
      </w:r>
      <w:r w:rsidR="00DF4605" w:rsidRPr="00190388">
        <w:rPr>
          <w:rFonts w:ascii="Sylfaen" w:hAnsi="Sylfaen"/>
          <w:lang w:val="ka-GE"/>
        </w:rPr>
        <w:t>18 ლივად</w:t>
      </w:r>
      <w:r w:rsidR="00CD56CC" w:rsidRPr="00190388">
        <w:rPr>
          <w:rFonts w:ascii="Sylfaen" w:hAnsi="Sylfaen"/>
          <w:lang w:val="ka-GE"/>
        </w:rPr>
        <w:t>: 1</w:t>
      </w:r>
      <w:r w:rsidR="00F5539F" w:rsidRPr="00190388">
        <w:rPr>
          <w:rFonts w:ascii="Sylfaen" w:hAnsi="Sylfaen"/>
          <w:lang w:val="ka-GE"/>
        </w:rPr>
        <w:t>.</w:t>
      </w:r>
      <w:r w:rsidR="00CD56CC" w:rsidRPr="00190388">
        <w:rPr>
          <w:rFonts w:ascii="Sylfaen" w:hAnsi="Sylfaen"/>
          <w:lang w:val="ka-GE"/>
        </w:rPr>
        <w:t xml:space="preserve"> </w:t>
      </w:r>
      <w:r w:rsidR="00F5539F" w:rsidRPr="00190388">
        <w:rPr>
          <w:rFonts w:ascii="Sylfaen" w:hAnsi="Sylfaen"/>
          <w:lang w:val="ka-GE"/>
        </w:rPr>
        <w:t>არტანუჯის ლივა</w:t>
      </w:r>
      <w:r w:rsidR="00190388" w:rsidRPr="00190388">
        <w:rPr>
          <w:rFonts w:ascii="Sylfaen" w:hAnsi="Sylfaen"/>
        </w:rPr>
        <w:t>,</w:t>
      </w:r>
      <w:r w:rsidR="00F5539F" w:rsidRPr="00190388">
        <w:rPr>
          <w:rFonts w:ascii="Sylfaen" w:hAnsi="Sylfaen"/>
          <w:lang w:val="ka-GE"/>
        </w:rPr>
        <w:t xml:space="preserve"> </w:t>
      </w:r>
      <w:r w:rsidR="00CD56CC" w:rsidRPr="00190388">
        <w:rPr>
          <w:rFonts w:ascii="Sylfaen" w:hAnsi="Sylfaen"/>
          <w:lang w:val="ka-GE"/>
        </w:rPr>
        <w:t>2.</w:t>
      </w:r>
      <w:r w:rsidR="00060D10" w:rsidRPr="00190388">
        <w:rPr>
          <w:rFonts w:ascii="Sylfaen" w:hAnsi="Sylfaen"/>
          <w:lang w:val="ka-GE"/>
        </w:rPr>
        <w:t xml:space="preserve"> ახალქალაქის ლივა</w:t>
      </w:r>
      <w:r w:rsidR="00190388" w:rsidRPr="00190388">
        <w:rPr>
          <w:rFonts w:ascii="Sylfaen" w:hAnsi="Sylfaen"/>
        </w:rPr>
        <w:t>,</w:t>
      </w:r>
      <w:r w:rsidR="003730D6" w:rsidRPr="00190388">
        <w:rPr>
          <w:rFonts w:ascii="Sylfaen" w:hAnsi="Sylfaen"/>
          <w:lang w:val="ka-GE"/>
        </w:rPr>
        <w:t xml:space="preserve"> </w:t>
      </w:r>
      <w:r w:rsidR="00CD56CC" w:rsidRPr="00190388">
        <w:rPr>
          <w:rFonts w:ascii="Sylfaen" w:hAnsi="Sylfaen"/>
          <w:lang w:val="ka-GE"/>
        </w:rPr>
        <w:t>3</w:t>
      </w:r>
      <w:r w:rsidR="00060D10" w:rsidRPr="00190388">
        <w:rPr>
          <w:rFonts w:ascii="Sylfaen" w:hAnsi="Sylfaen"/>
          <w:lang w:val="ka-GE"/>
        </w:rPr>
        <w:t xml:space="preserve"> ახალციხის ლივა</w:t>
      </w:r>
      <w:r w:rsidR="00190388" w:rsidRPr="00190388">
        <w:rPr>
          <w:rFonts w:ascii="Sylfaen" w:hAnsi="Sylfaen"/>
        </w:rPr>
        <w:t>,</w:t>
      </w:r>
      <w:r w:rsidR="003730D6" w:rsidRPr="00190388">
        <w:rPr>
          <w:rFonts w:ascii="Sylfaen" w:hAnsi="Sylfaen"/>
          <w:lang w:val="ka-GE"/>
        </w:rPr>
        <w:t xml:space="preserve"> </w:t>
      </w:r>
      <w:r w:rsidR="00CD56CC" w:rsidRPr="00190388">
        <w:rPr>
          <w:rFonts w:ascii="Sylfaen" w:hAnsi="Sylfaen"/>
          <w:lang w:val="ka-GE"/>
        </w:rPr>
        <w:t>4.</w:t>
      </w:r>
      <w:r w:rsidR="00060D10" w:rsidRPr="00190388">
        <w:rPr>
          <w:rFonts w:ascii="Sylfaen" w:hAnsi="Sylfaen"/>
          <w:lang w:val="ka-GE"/>
        </w:rPr>
        <w:t xml:space="preserve"> დიდი არტაანის ლივა</w:t>
      </w:r>
      <w:r w:rsidR="00190388" w:rsidRPr="00190388">
        <w:rPr>
          <w:rFonts w:ascii="Sylfaen" w:hAnsi="Sylfaen"/>
        </w:rPr>
        <w:t>,</w:t>
      </w:r>
      <w:r w:rsidR="003730D6" w:rsidRPr="00190388">
        <w:rPr>
          <w:rFonts w:ascii="Sylfaen" w:hAnsi="Sylfaen"/>
          <w:lang w:val="ka-GE"/>
        </w:rPr>
        <w:t xml:space="preserve"> </w:t>
      </w:r>
      <w:r w:rsidR="00CD56CC" w:rsidRPr="00190388">
        <w:rPr>
          <w:rFonts w:ascii="Sylfaen" w:hAnsi="Sylfaen"/>
          <w:lang w:val="ka-GE"/>
        </w:rPr>
        <w:t xml:space="preserve">5. </w:t>
      </w:r>
      <w:r w:rsidR="00060D10" w:rsidRPr="00190388">
        <w:rPr>
          <w:rFonts w:ascii="Sylfaen" w:hAnsi="Sylfaen"/>
          <w:lang w:val="ka-GE"/>
        </w:rPr>
        <w:t>ზემო აჭარის ლივა</w:t>
      </w:r>
      <w:r w:rsidR="00190388" w:rsidRPr="00190388">
        <w:rPr>
          <w:rFonts w:ascii="Sylfaen" w:hAnsi="Sylfaen"/>
        </w:rPr>
        <w:t>,</w:t>
      </w:r>
      <w:r w:rsidR="002E3F37" w:rsidRPr="00190388">
        <w:rPr>
          <w:rFonts w:ascii="Sylfaen" w:hAnsi="Sylfaen"/>
          <w:lang w:val="ka-GE"/>
        </w:rPr>
        <w:t xml:space="preserve"> </w:t>
      </w:r>
      <w:r w:rsidR="00CD56CC" w:rsidRPr="00190388">
        <w:rPr>
          <w:rFonts w:ascii="Sylfaen" w:hAnsi="Sylfaen"/>
          <w:lang w:val="ka-GE"/>
        </w:rPr>
        <w:t>6.</w:t>
      </w:r>
      <w:r w:rsidR="00060D10" w:rsidRPr="00190388">
        <w:rPr>
          <w:rFonts w:ascii="Sylfaen" w:hAnsi="Sylfaen"/>
          <w:lang w:val="ka-GE"/>
        </w:rPr>
        <w:t xml:space="preserve"> მამირვანის ლივა</w:t>
      </w:r>
      <w:r w:rsidR="00190388" w:rsidRPr="00190388">
        <w:rPr>
          <w:rFonts w:ascii="Sylfaen" w:hAnsi="Sylfaen"/>
        </w:rPr>
        <w:t>,</w:t>
      </w:r>
      <w:r w:rsidR="003730D6" w:rsidRPr="00190388">
        <w:rPr>
          <w:rFonts w:ascii="Sylfaen" w:hAnsi="Sylfaen"/>
          <w:lang w:val="ka-GE"/>
        </w:rPr>
        <w:t xml:space="preserve"> </w:t>
      </w:r>
      <w:r w:rsidR="00CD56CC" w:rsidRPr="00190388">
        <w:rPr>
          <w:rFonts w:ascii="Sylfaen" w:hAnsi="Sylfaen"/>
          <w:lang w:val="ka-GE"/>
        </w:rPr>
        <w:t>7</w:t>
      </w:r>
      <w:r w:rsidR="00060D10" w:rsidRPr="00190388">
        <w:rPr>
          <w:rFonts w:ascii="Sylfaen" w:hAnsi="Sylfaen"/>
          <w:lang w:val="ka-GE"/>
        </w:rPr>
        <w:t>. მცირე არტაანის</w:t>
      </w:r>
      <w:r w:rsidR="00922096" w:rsidRPr="00190388">
        <w:rPr>
          <w:rFonts w:ascii="Sylfaen" w:hAnsi="Sylfaen"/>
          <w:lang w:val="ka-GE"/>
        </w:rPr>
        <w:t xml:space="preserve"> </w:t>
      </w:r>
      <w:r w:rsidR="00060D10" w:rsidRPr="00190388">
        <w:rPr>
          <w:rFonts w:ascii="Sylfaen" w:hAnsi="Sylfaen"/>
          <w:lang w:val="ka-GE"/>
        </w:rPr>
        <w:t>ლივა</w:t>
      </w:r>
      <w:r w:rsidR="00190388" w:rsidRPr="00190388">
        <w:rPr>
          <w:rFonts w:ascii="Sylfaen" w:hAnsi="Sylfaen"/>
        </w:rPr>
        <w:t>,</w:t>
      </w:r>
      <w:r w:rsidR="003730D6" w:rsidRPr="00190388">
        <w:rPr>
          <w:rFonts w:ascii="Sylfaen" w:hAnsi="Sylfaen"/>
          <w:lang w:val="ka-GE"/>
        </w:rPr>
        <w:t xml:space="preserve"> </w:t>
      </w:r>
      <w:r w:rsidR="00CD56CC" w:rsidRPr="00190388">
        <w:rPr>
          <w:rFonts w:ascii="Sylfaen" w:hAnsi="Sylfaen"/>
          <w:lang w:val="ka-GE"/>
        </w:rPr>
        <w:t>8</w:t>
      </w:r>
      <w:r w:rsidR="00060D10" w:rsidRPr="00190388">
        <w:rPr>
          <w:rFonts w:ascii="Sylfaen" w:hAnsi="Sylfaen"/>
          <w:lang w:val="ka-GE"/>
        </w:rPr>
        <w:t>. ოლთისის ლივა</w:t>
      </w:r>
      <w:r w:rsidR="00190388" w:rsidRPr="00190388">
        <w:rPr>
          <w:rFonts w:ascii="Sylfaen" w:hAnsi="Sylfaen"/>
        </w:rPr>
        <w:t>,</w:t>
      </w:r>
      <w:r w:rsidR="003730D6" w:rsidRPr="00190388">
        <w:rPr>
          <w:rFonts w:ascii="Sylfaen" w:hAnsi="Sylfaen"/>
          <w:lang w:val="ka-GE"/>
        </w:rPr>
        <w:t xml:space="preserve"> </w:t>
      </w:r>
      <w:r w:rsidR="00CD56CC" w:rsidRPr="00190388">
        <w:rPr>
          <w:rFonts w:ascii="Sylfaen" w:hAnsi="Sylfaen"/>
          <w:lang w:val="ka-GE"/>
        </w:rPr>
        <w:t>9</w:t>
      </w:r>
      <w:r w:rsidR="00060D10" w:rsidRPr="00190388">
        <w:rPr>
          <w:rFonts w:ascii="Sylfaen" w:hAnsi="Sylfaen"/>
          <w:lang w:val="ka-GE"/>
        </w:rPr>
        <w:t>. პატარა არტაანის ლივა</w:t>
      </w:r>
      <w:r w:rsidR="00190388" w:rsidRPr="00190388">
        <w:rPr>
          <w:rFonts w:ascii="Sylfaen" w:hAnsi="Sylfaen"/>
        </w:rPr>
        <w:t>,</w:t>
      </w:r>
      <w:r w:rsidR="003730D6" w:rsidRPr="00190388">
        <w:rPr>
          <w:rFonts w:ascii="Sylfaen" w:hAnsi="Sylfaen"/>
          <w:lang w:val="ka-GE"/>
        </w:rPr>
        <w:t xml:space="preserve"> </w:t>
      </w:r>
      <w:r w:rsidR="00CD56CC" w:rsidRPr="00190388">
        <w:rPr>
          <w:rFonts w:ascii="Sylfaen" w:hAnsi="Sylfaen"/>
          <w:lang w:val="ka-GE"/>
        </w:rPr>
        <w:t>10</w:t>
      </w:r>
      <w:r w:rsidR="00060D10" w:rsidRPr="00190388">
        <w:rPr>
          <w:rFonts w:ascii="Sylfaen" w:hAnsi="Sylfaen"/>
          <w:lang w:val="ka-GE"/>
        </w:rPr>
        <w:t>. სომხითის ლივა</w:t>
      </w:r>
      <w:r w:rsidR="00190388" w:rsidRPr="00190388">
        <w:rPr>
          <w:rFonts w:ascii="Sylfaen" w:hAnsi="Sylfaen"/>
        </w:rPr>
        <w:t>,</w:t>
      </w:r>
      <w:r w:rsidR="002E3F37" w:rsidRPr="00190388">
        <w:rPr>
          <w:rFonts w:ascii="Sylfaen" w:hAnsi="Sylfaen"/>
          <w:lang w:val="ka-GE"/>
        </w:rPr>
        <w:t xml:space="preserve"> </w:t>
      </w:r>
      <w:r w:rsidR="00CD56CC" w:rsidRPr="00190388">
        <w:rPr>
          <w:rFonts w:ascii="Sylfaen" w:hAnsi="Sylfaen"/>
          <w:lang w:val="ka-GE"/>
        </w:rPr>
        <w:t>11</w:t>
      </w:r>
      <w:r w:rsidR="00060D10" w:rsidRPr="00190388">
        <w:rPr>
          <w:rFonts w:ascii="Sylfaen" w:hAnsi="Sylfaen"/>
          <w:lang w:val="ka-GE"/>
        </w:rPr>
        <w:t>. ტყე-ნაჰიე დიდი არტაანის ლივა</w:t>
      </w:r>
      <w:r w:rsidR="00190388" w:rsidRPr="00190388">
        <w:rPr>
          <w:rFonts w:ascii="Sylfaen" w:hAnsi="Sylfaen"/>
        </w:rPr>
        <w:t>,</w:t>
      </w:r>
      <w:r w:rsidR="003730D6" w:rsidRPr="00190388">
        <w:rPr>
          <w:rFonts w:ascii="Sylfaen" w:hAnsi="Sylfaen"/>
          <w:lang w:val="ka-GE"/>
        </w:rPr>
        <w:t xml:space="preserve"> </w:t>
      </w:r>
      <w:r w:rsidR="00CD56CC" w:rsidRPr="00190388">
        <w:rPr>
          <w:rFonts w:ascii="Sylfaen" w:hAnsi="Sylfaen"/>
          <w:lang w:val="ka-GE"/>
        </w:rPr>
        <w:t>12</w:t>
      </w:r>
      <w:r w:rsidR="00060D10" w:rsidRPr="00190388">
        <w:rPr>
          <w:rFonts w:ascii="Sylfaen" w:hAnsi="Sylfaen"/>
          <w:lang w:val="ka-GE"/>
        </w:rPr>
        <w:t>. ტყე-ნაჰიჲე ხერთვიხის  ლივა</w:t>
      </w:r>
      <w:r w:rsidR="00190388" w:rsidRPr="00190388">
        <w:rPr>
          <w:rFonts w:ascii="Sylfaen" w:hAnsi="Sylfaen"/>
        </w:rPr>
        <w:t>,</w:t>
      </w:r>
      <w:r w:rsidR="002E3F37" w:rsidRPr="00190388">
        <w:rPr>
          <w:rFonts w:ascii="Sylfaen" w:hAnsi="Sylfaen"/>
          <w:lang w:val="ka-GE"/>
        </w:rPr>
        <w:t xml:space="preserve"> </w:t>
      </w:r>
      <w:r w:rsidR="00CD56CC" w:rsidRPr="00190388">
        <w:rPr>
          <w:rFonts w:ascii="Sylfaen" w:hAnsi="Sylfaen"/>
          <w:lang w:val="ka-GE"/>
        </w:rPr>
        <w:t>13</w:t>
      </w:r>
      <w:r w:rsidR="00060D10" w:rsidRPr="00190388">
        <w:rPr>
          <w:rFonts w:ascii="Sylfaen" w:hAnsi="Sylfaen"/>
          <w:lang w:val="ka-GE"/>
        </w:rPr>
        <w:t>. ფანაკის ლივა</w:t>
      </w:r>
      <w:r w:rsidR="00190388" w:rsidRPr="00190388">
        <w:rPr>
          <w:rFonts w:ascii="Sylfaen" w:hAnsi="Sylfaen"/>
        </w:rPr>
        <w:t>,</w:t>
      </w:r>
      <w:r w:rsidR="003730D6" w:rsidRPr="00190388">
        <w:rPr>
          <w:rFonts w:ascii="Sylfaen" w:hAnsi="Sylfaen"/>
          <w:lang w:val="ka-GE"/>
        </w:rPr>
        <w:t xml:space="preserve"> </w:t>
      </w:r>
      <w:r w:rsidR="00CD56CC" w:rsidRPr="00190388">
        <w:rPr>
          <w:rFonts w:ascii="Sylfaen" w:hAnsi="Sylfaen"/>
          <w:lang w:val="ka-GE"/>
        </w:rPr>
        <w:t>14</w:t>
      </w:r>
      <w:r w:rsidR="00060D10" w:rsidRPr="00190388">
        <w:rPr>
          <w:rFonts w:ascii="Sylfaen" w:hAnsi="Sylfaen"/>
          <w:lang w:val="ka-GE"/>
        </w:rPr>
        <w:t>. ფერთექრექის ლივა</w:t>
      </w:r>
      <w:r w:rsidR="00190388" w:rsidRPr="00190388">
        <w:rPr>
          <w:rFonts w:ascii="Sylfaen" w:hAnsi="Sylfaen"/>
        </w:rPr>
        <w:t>,</w:t>
      </w:r>
      <w:r w:rsidR="002E3F37" w:rsidRPr="00190388">
        <w:rPr>
          <w:rFonts w:ascii="Sylfaen" w:hAnsi="Sylfaen"/>
          <w:lang w:val="ka-GE"/>
        </w:rPr>
        <w:t xml:space="preserve"> </w:t>
      </w:r>
      <w:r w:rsidR="00CD56CC" w:rsidRPr="00190388">
        <w:rPr>
          <w:rFonts w:ascii="Sylfaen" w:hAnsi="Sylfaen"/>
          <w:lang w:val="ka-GE"/>
        </w:rPr>
        <w:t>15</w:t>
      </w:r>
      <w:r w:rsidR="00060D10" w:rsidRPr="00190388">
        <w:rPr>
          <w:rFonts w:ascii="Sylfaen" w:hAnsi="Sylfaen"/>
          <w:lang w:val="ka-GE"/>
        </w:rPr>
        <w:t>. ფოცხოვის ლივა</w:t>
      </w:r>
      <w:r w:rsidR="00190388" w:rsidRPr="00190388">
        <w:rPr>
          <w:rFonts w:ascii="Sylfaen" w:hAnsi="Sylfaen"/>
        </w:rPr>
        <w:t>,</w:t>
      </w:r>
      <w:r w:rsidR="003730D6" w:rsidRPr="00190388">
        <w:rPr>
          <w:rFonts w:ascii="Sylfaen" w:hAnsi="Sylfaen"/>
          <w:lang w:val="ka-GE"/>
        </w:rPr>
        <w:t xml:space="preserve"> </w:t>
      </w:r>
      <w:r w:rsidR="00CD56CC" w:rsidRPr="00190388">
        <w:rPr>
          <w:rFonts w:ascii="Sylfaen" w:hAnsi="Sylfaen"/>
          <w:lang w:val="ka-GE"/>
        </w:rPr>
        <w:t>16</w:t>
      </w:r>
      <w:r w:rsidR="00060D10" w:rsidRPr="00190388">
        <w:rPr>
          <w:rFonts w:ascii="Sylfaen" w:hAnsi="Sylfaen"/>
          <w:lang w:val="ka-GE"/>
        </w:rPr>
        <w:t>. შავშეთის ლივა</w:t>
      </w:r>
      <w:r w:rsidR="00190388" w:rsidRPr="00190388">
        <w:rPr>
          <w:rFonts w:ascii="Sylfaen" w:hAnsi="Sylfaen"/>
        </w:rPr>
        <w:t>,</w:t>
      </w:r>
      <w:r w:rsidR="003730D6" w:rsidRPr="00190388">
        <w:rPr>
          <w:rFonts w:ascii="Sylfaen" w:hAnsi="Sylfaen"/>
          <w:lang w:val="ka-GE"/>
        </w:rPr>
        <w:t xml:space="preserve"> </w:t>
      </w:r>
      <w:r w:rsidR="00CD56CC" w:rsidRPr="00E2354B">
        <w:rPr>
          <w:rFonts w:ascii="Sylfaen" w:hAnsi="Sylfaen"/>
          <w:lang w:val="ka-GE"/>
        </w:rPr>
        <w:t>17</w:t>
      </w:r>
      <w:r w:rsidR="00060D10" w:rsidRPr="00E2354B">
        <w:rPr>
          <w:rFonts w:ascii="Sylfaen" w:hAnsi="Sylfaen"/>
          <w:lang w:val="ka-GE"/>
        </w:rPr>
        <w:t>. ჩილდირის ლივა</w:t>
      </w:r>
      <w:r w:rsidR="00190388" w:rsidRPr="00E2354B">
        <w:rPr>
          <w:rFonts w:ascii="Sylfaen" w:hAnsi="Sylfaen"/>
        </w:rPr>
        <w:t>,</w:t>
      </w:r>
      <w:r w:rsidR="003730D6" w:rsidRPr="00190388">
        <w:rPr>
          <w:rFonts w:ascii="Sylfaen" w:hAnsi="Sylfaen"/>
          <w:lang w:val="ka-GE"/>
        </w:rPr>
        <w:t xml:space="preserve"> </w:t>
      </w:r>
      <w:r w:rsidR="00CD56CC" w:rsidRPr="00190388">
        <w:rPr>
          <w:rFonts w:ascii="Sylfaen" w:hAnsi="Sylfaen"/>
          <w:lang w:val="ka-GE"/>
        </w:rPr>
        <w:t>18</w:t>
      </w:r>
      <w:r w:rsidR="00060D10" w:rsidRPr="00190388">
        <w:rPr>
          <w:rFonts w:ascii="Sylfaen" w:hAnsi="Sylfaen"/>
          <w:lang w:val="ka-GE"/>
        </w:rPr>
        <w:t>. ხერთვისის ლივა</w:t>
      </w:r>
      <w:r w:rsidR="00CD56CC" w:rsidRPr="00190388">
        <w:rPr>
          <w:rFonts w:ascii="Sylfaen" w:hAnsi="Sylfaen"/>
          <w:lang w:val="ka-GE"/>
        </w:rPr>
        <w:t>.</w:t>
      </w:r>
      <w:r w:rsidR="003730D6" w:rsidRPr="00190388">
        <w:rPr>
          <w:rFonts w:ascii="Sylfaen" w:hAnsi="Sylfaen"/>
          <w:lang w:val="ka-GE"/>
        </w:rPr>
        <w:t xml:space="preserve"> </w:t>
      </w:r>
    </w:p>
    <w:p w:rsidR="003D46E7" w:rsidRPr="00190388" w:rsidRDefault="00750956" w:rsidP="00060D10">
      <w:pPr>
        <w:spacing w:after="0" w:line="240" w:lineRule="auto"/>
        <w:ind w:firstLine="360"/>
        <w:jc w:val="both"/>
        <w:rPr>
          <w:rFonts w:ascii="Sylfaen" w:eastAsia="Times New Roman" w:hAnsi="Sylfaen" w:cs="Times New Roman"/>
          <w:lang w:val="ka-GE"/>
        </w:rPr>
      </w:pPr>
      <w:r w:rsidRPr="00190388">
        <w:rPr>
          <w:rFonts w:ascii="Sylfaen" w:hAnsi="Sylfaen"/>
          <w:lang w:val="ka-GE"/>
        </w:rPr>
        <w:t xml:space="preserve">„ჯაბა დავთარში“ გამოვლინდა ქართული ტოპონიმიის კვალი. </w:t>
      </w:r>
      <w:r w:rsidR="003D46E7" w:rsidRPr="00190388">
        <w:rPr>
          <w:rFonts w:ascii="Sylfaen" w:hAnsi="Sylfaen"/>
          <w:lang w:val="ka-GE"/>
        </w:rPr>
        <w:t>დავასახელებთ</w:t>
      </w:r>
      <w:r w:rsidRPr="00190388">
        <w:rPr>
          <w:rFonts w:ascii="Sylfaen" w:hAnsi="Sylfaen"/>
          <w:lang w:val="ka-GE"/>
        </w:rPr>
        <w:t xml:space="preserve"> ისეთ თხზულ გეოგრაფიულ სახელწოდებებს, რომლებიც დაკავშირებულია ქრისტიანობასთან ან რომელიმე საეკლესიო პირის საქმიანობასთან: ანდრიაწმინდა, გიორგიწმინდ</w:t>
      </w:r>
      <w:r w:rsidR="00C47F84" w:rsidRPr="00190388">
        <w:rPr>
          <w:rFonts w:ascii="Sylfaen" w:hAnsi="Sylfaen"/>
          <w:lang w:val="ka-GE"/>
        </w:rPr>
        <w:t>ა</w:t>
      </w:r>
      <w:r w:rsidRPr="00190388">
        <w:rPr>
          <w:rFonts w:ascii="Sylfaen" w:hAnsi="Sylfaen"/>
          <w:lang w:val="ka-GE"/>
        </w:rPr>
        <w:t>, ზაქარწმინდა, მელიქწმინდა, მიქელწმინდა</w:t>
      </w:r>
      <w:r w:rsidR="003D46E7" w:rsidRPr="00190388">
        <w:rPr>
          <w:rFonts w:ascii="Sylfaen" w:hAnsi="Sylfaen"/>
          <w:lang w:val="ka-GE"/>
        </w:rPr>
        <w:t xml:space="preserve"> და სხვ. </w:t>
      </w:r>
      <w:r w:rsidR="007A6FF9" w:rsidRPr="00190388">
        <w:rPr>
          <w:rFonts w:ascii="Sylfaen" w:hAnsi="Sylfaen"/>
          <w:lang w:val="ka-GE"/>
        </w:rPr>
        <w:t>სახელდება</w:t>
      </w:r>
      <w:r w:rsidR="003D46E7" w:rsidRPr="00190388">
        <w:rPr>
          <w:rFonts w:ascii="Sylfaen" w:hAnsi="Sylfaen"/>
          <w:lang w:val="ka-GE"/>
        </w:rPr>
        <w:t xml:space="preserve"> ისეთი </w:t>
      </w:r>
      <w:r w:rsidR="003D46E7" w:rsidRPr="00190388">
        <w:rPr>
          <w:rFonts w:ascii="Sylfaen" w:eastAsia="Times New Roman" w:hAnsi="Sylfaen" w:cs="Times New Roman"/>
          <w:lang w:val="ka-GE"/>
        </w:rPr>
        <w:t>ტოპონიმებიც, რომ</w:t>
      </w:r>
      <w:r w:rsidR="003D46E7" w:rsidRPr="00190388">
        <w:rPr>
          <w:rFonts w:ascii="Sylfaen" w:eastAsia="Times New Roman" w:hAnsi="Sylfaen" w:cs="Times New Roman"/>
          <w:lang w:val="ka-GE"/>
        </w:rPr>
        <w:softHyphen/>
        <w:t>ლე</w:t>
      </w:r>
      <w:r w:rsidR="003D46E7" w:rsidRPr="00190388">
        <w:rPr>
          <w:rFonts w:ascii="Sylfaen" w:eastAsia="Times New Roman" w:hAnsi="Sylfaen" w:cs="Times New Roman"/>
          <w:lang w:val="ka-GE"/>
        </w:rPr>
        <w:softHyphen/>
        <w:t>ბიც დღეს თანამედ</w:t>
      </w:r>
      <w:r w:rsidR="00DB4F8E" w:rsidRPr="00190388">
        <w:rPr>
          <w:rFonts w:ascii="Sylfaen" w:eastAsia="Times New Roman" w:hAnsi="Sylfaen" w:cs="Times New Roman"/>
          <w:lang w:val="ka-GE"/>
        </w:rPr>
        <w:t>როვე საქართვე</w:t>
      </w:r>
      <w:r w:rsidR="00DB4F8E" w:rsidRPr="00190388">
        <w:rPr>
          <w:rFonts w:ascii="Sylfaen" w:eastAsia="Times New Roman" w:hAnsi="Sylfaen" w:cs="Times New Roman"/>
          <w:lang w:val="ka-GE"/>
        </w:rPr>
        <w:softHyphen/>
        <w:t>ლო</w:t>
      </w:r>
      <w:r w:rsidR="00DB4F8E" w:rsidRPr="00190388">
        <w:rPr>
          <w:rFonts w:ascii="Sylfaen" w:eastAsia="Times New Roman" w:hAnsi="Sylfaen" w:cs="Times New Roman"/>
          <w:lang w:val="ka-GE"/>
        </w:rPr>
        <w:softHyphen/>
        <w:t>ს სხვადასხვა</w:t>
      </w:r>
      <w:r w:rsidR="007A6FF9" w:rsidRPr="00190388">
        <w:rPr>
          <w:rFonts w:ascii="Sylfaen" w:eastAsia="Times New Roman" w:hAnsi="Sylfaen" w:cs="Times New Roman"/>
          <w:lang w:val="ka-GE"/>
        </w:rPr>
        <w:t xml:space="preserve"> კუთხეშია გავრცელებული, </w:t>
      </w:r>
      <w:r w:rsidR="00C47F84" w:rsidRPr="00190388">
        <w:rPr>
          <w:rFonts w:ascii="Sylfaen" w:eastAsia="Times New Roman" w:hAnsi="Sylfaen" w:cs="Times New Roman"/>
          <w:lang w:val="ka-GE"/>
        </w:rPr>
        <w:t>მა</w:t>
      </w:r>
      <w:r w:rsidR="00C47F84" w:rsidRPr="00190388">
        <w:rPr>
          <w:rFonts w:ascii="Sylfaen" w:eastAsia="Times New Roman" w:hAnsi="Sylfaen" w:cs="Times New Roman"/>
          <w:lang w:val="ka-GE"/>
        </w:rPr>
        <w:softHyphen/>
        <w:t>გ.:</w:t>
      </w:r>
      <w:r w:rsidR="003D46E7" w:rsidRPr="00190388">
        <w:rPr>
          <w:rFonts w:ascii="Sylfaen" w:eastAsia="Times New Roman" w:hAnsi="Sylfaen" w:cs="Times New Roman"/>
          <w:lang w:val="ka-GE"/>
        </w:rPr>
        <w:t xml:space="preserve">, აგარა, </w:t>
      </w:r>
      <w:r w:rsidR="003D46E7" w:rsidRPr="00190388">
        <w:rPr>
          <w:rFonts w:ascii="Sylfaen" w:hAnsi="Sylfaen"/>
          <w:sz w:val="24"/>
          <w:szCs w:val="24"/>
          <w:lang w:val="ka-GE"/>
        </w:rPr>
        <w:t>რუსთავი, ურეკი, გომი</w:t>
      </w:r>
      <w:r w:rsidR="003166B6" w:rsidRPr="00190388">
        <w:rPr>
          <w:rFonts w:ascii="Sylfaen" w:hAnsi="Sylfaen"/>
          <w:sz w:val="24"/>
          <w:szCs w:val="24"/>
          <w:lang w:val="ka-GE"/>
        </w:rPr>
        <w:t>, სვირი, ბაღდადი</w:t>
      </w:r>
      <w:r w:rsidR="00C03D0D" w:rsidRPr="00190388">
        <w:rPr>
          <w:rFonts w:ascii="Sylfaen" w:hAnsi="Sylfaen"/>
          <w:sz w:val="24"/>
          <w:szCs w:val="24"/>
          <w:lang w:val="ka-GE"/>
        </w:rPr>
        <w:t xml:space="preserve">, გელათი, </w:t>
      </w:r>
      <w:r w:rsidR="00C03D0D" w:rsidRPr="00190388">
        <w:rPr>
          <w:rFonts w:ascii="Sylfaen" w:eastAsia="Times New Roman" w:hAnsi="Sylfaen" w:cs="Times New Roman"/>
          <w:lang w:val="ka-GE"/>
        </w:rPr>
        <w:t>ნაქალაქევი</w:t>
      </w:r>
      <w:r w:rsidR="00C47F84" w:rsidRPr="00190388">
        <w:rPr>
          <w:rFonts w:ascii="Sylfaen" w:eastAsia="Times New Roman" w:hAnsi="Sylfaen" w:cs="Times New Roman"/>
          <w:lang w:val="ka-GE"/>
        </w:rPr>
        <w:t xml:space="preserve"> და სხვ.</w:t>
      </w:r>
    </w:p>
    <w:p w:rsidR="009241A0" w:rsidRPr="00190388" w:rsidRDefault="001D5CFC" w:rsidP="00C47F84">
      <w:pPr>
        <w:pStyle w:val="BodyText3"/>
        <w:spacing w:after="0" w:line="240" w:lineRule="auto"/>
        <w:ind w:firstLine="360"/>
        <w:jc w:val="both"/>
        <w:rPr>
          <w:rFonts w:ascii="Sylfaen" w:hAnsi="Sylfaen"/>
          <w:noProof/>
          <w:sz w:val="24"/>
          <w:szCs w:val="24"/>
          <w:lang w:val="ka-GE"/>
        </w:rPr>
      </w:pPr>
      <w:r w:rsidRPr="00190388">
        <w:rPr>
          <w:rFonts w:ascii="Sylfaen" w:hAnsi="Sylfaen"/>
          <w:noProof/>
          <w:sz w:val="24"/>
          <w:szCs w:val="24"/>
          <w:lang w:val="ka-GE"/>
        </w:rPr>
        <w:lastRenderedPageBreak/>
        <w:t xml:space="preserve">კვლევის შედეგად </w:t>
      </w:r>
      <w:r w:rsidR="00345F07" w:rsidRPr="00190388">
        <w:rPr>
          <w:rFonts w:ascii="Sylfaen" w:hAnsi="Sylfaen"/>
          <w:noProof/>
          <w:sz w:val="24"/>
          <w:szCs w:val="24"/>
          <w:lang w:val="ka-GE"/>
        </w:rPr>
        <w:t>გამოავლინ</w:t>
      </w:r>
      <w:r w:rsidR="00190388" w:rsidRPr="00190388">
        <w:rPr>
          <w:rFonts w:ascii="Sylfaen" w:hAnsi="Sylfaen"/>
          <w:noProof/>
          <w:sz w:val="24"/>
          <w:szCs w:val="24"/>
          <w:lang w:val="en-US"/>
        </w:rPr>
        <w:t>დ</w:t>
      </w:r>
      <w:r w:rsidR="00345F07" w:rsidRPr="00190388">
        <w:rPr>
          <w:rFonts w:ascii="Sylfaen" w:hAnsi="Sylfaen"/>
          <w:noProof/>
          <w:sz w:val="24"/>
          <w:szCs w:val="24"/>
          <w:lang w:val="ka-GE"/>
        </w:rPr>
        <w:t xml:space="preserve">ა, რომ </w:t>
      </w:r>
      <w:r w:rsidRPr="00190388">
        <w:rPr>
          <w:rFonts w:ascii="Sylfaen" w:hAnsi="Sylfaen"/>
          <w:noProof/>
          <w:sz w:val="24"/>
          <w:szCs w:val="24"/>
          <w:lang w:val="ka-GE"/>
        </w:rPr>
        <w:t xml:space="preserve">ჩილდირის ვილაიეთში შემავალი ლივების </w:t>
      </w:r>
      <w:r w:rsidR="008671F2" w:rsidRPr="00190388">
        <w:rPr>
          <w:rFonts w:ascii="Sylfaen" w:hAnsi="Sylfaen"/>
          <w:noProof/>
          <w:sz w:val="24"/>
          <w:szCs w:val="24"/>
          <w:lang w:val="ka-GE"/>
        </w:rPr>
        <w:t xml:space="preserve">მთლიანი </w:t>
      </w:r>
      <w:r w:rsidRPr="00190388">
        <w:rPr>
          <w:rFonts w:ascii="Sylfaen" w:hAnsi="Sylfaen"/>
          <w:noProof/>
          <w:sz w:val="24"/>
          <w:szCs w:val="24"/>
          <w:lang w:val="ka-GE"/>
        </w:rPr>
        <w:t xml:space="preserve">ჯამური წლიური გადასახადი </w:t>
      </w:r>
      <w:r w:rsidR="00782B89">
        <w:rPr>
          <w:rFonts w:ascii="Sylfaen" w:hAnsi="Sylfaen"/>
          <w:noProof/>
          <w:sz w:val="24"/>
          <w:szCs w:val="24"/>
          <w:lang w:val="ka-GE"/>
        </w:rPr>
        <w:t>შეადგე</w:t>
      </w:r>
      <w:r w:rsidR="00782B89">
        <w:rPr>
          <w:rFonts w:ascii="Sylfaen" w:hAnsi="Sylfaen"/>
          <w:noProof/>
          <w:sz w:val="24"/>
          <w:szCs w:val="24"/>
          <w:lang w:val="en-US"/>
        </w:rPr>
        <w:t>ნ</w:t>
      </w:r>
      <w:r w:rsidR="008671F2" w:rsidRPr="00190388">
        <w:rPr>
          <w:rFonts w:ascii="Sylfaen" w:hAnsi="Sylfaen"/>
          <w:noProof/>
          <w:sz w:val="24"/>
          <w:szCs w:val="24"/>
          <w:lang w:val="ka-GE"/>
        </w:rPr>
        <w:t>და 12 211 599 ახჩას. ყველაზე მეტი გადასახადი ფიქსირდება ახალციხის ლივაში (2 544 583 ახჩა), ხოლო ყველაზე ნაკლები – პატარა არტაანის ლივაში (1000 ახჩა).</w:t>
      </w:r>
      <w:r w:rsidR="00B20C6B" w:rsidRPr="00190388">
        <w:rPr>
          <w:rFonts w:ascii="Sylfaen" w:hAnsi="Sylfaen"/>
          <w:noProof/>
          <w:sz w:val="24"/>
          <w:szCs w:val="24"/>
          <w:lang w:val="ka-GE"/>
        </w:rPr>
        <w:t xml:space="preserve"> </w:t>
      </w:r>
    </w:p>
    <w:p w:rsidR="00B20C6B" w:rsidRPr="00190388" w:rsidRDefault="00B20C6B" w:rsidP="001D5CFC">
      <w:pPr>
        <w:pStyle w:val="BodyText3"/>
        <w:spacing w:after="0" w:line="240" w:lineRule="auto"/>
        <w:ind w:firstLine="360"/>
        <w:jc w:val="both"/>
        <w:rPr>
          <w:rFonts w:ascii="Sylfaen" w:hAnsi="Sylfaen"/>
          <w:noProof/>
          <w:sz w:val="24"/>
          <w:szCs w:val="24"/>
          <w:lang w:val="ka-GE"/>
        </w:rPr>
      </w:pPr>
      <w:r w:rsidRPr="00190388">
        <w:rPr>
          <w:rFonts w:ascii="Sylfaen" w:hAnsi="Sylfaen"/>
          <w:noProof/>
          <w:sz w:val="24"/>
          <w:szCs w:val="24"/>
          <w:lang w:val="ka-GE"/>
        </w:rPr>
        <w:t>„ჯაბა დავთარში“ დასახელებული ტოპონიმების</w:t>
      </w:r>
      <w:r w:rsidR="000B0F24" w:rsidRPr="00190388">
        <w:rPr>
          <w:rFonts w:ascii="Sylfaen" w:hAnsi="Sylfaen"/>
          <w:noProof/>
          <w:sz w:val="24"/>
          <w:szCs w:val="24"/>
          <w:lang w:val="ka-GE"/>
        </w:rPr>
        <w:t xml:space="preserve"> რაოდენობა 900-ზე მეტია, რომელთა</w:t>
      </w:r>
      <w:r w:rsidRPr="00190388">
        <w:rPr>
          <w:rFonts w:ascii="Sylfaen" w:hAnsi="Sylfaen"/>
          <w:noProof/>
          <w:sz w:val="24"/>
          <w:szCs w:val="24"/>
          <w:lang w:val="ka-GE"/>
        </w:rPr>
        <w:t xml:space="preserve"> გარკვეული ნაწილი ქართული წა</w:t>
      </w:r>
      <w:r w:rsidR="00A24B25" w:rsidRPr="00190388">
        <w:rPr>
          <w:rFonts w:ascii="Sylfaen" w:hAnsi="Sylfaen"/>
          <w:noProof/>
          <w:sz w:val="24"/>
          <w:szCs w:val="24"/>
          <w:lang w:val="ka-GE"/>
        </w:rPr>
        <w:t>რმომავლობისაა როგორც ორთოგრაფიული მონაცემებით</w:t>
      </w:r>
      <w:r w:rsidRPr="00190388">
        <w:rPr>
          <w:rFonts w:ascii="Sylfaen" w:hAnsi="Sylfaen"/>
          <w:noProof/>
          <w:sz w:val="24"/>
          <w:szCs w:val="24"/>
          <w:lang w:val="ka-GE"/>
        </w:rPr>
        <w:t xml:space="preserve">, ისე გრამატიკული </w:t>
      </w:r>
      <w:r w:rsidR="00DD6F18" w:rsidRPr="00190388">
        <w:rPr>
          <w:rFonts w:ascii="Sylfaen" w:hAnsi="Sylfaen"/>
          <w:noProof/>
          <w:sz w:val="24"/>
          <w:szCs w:val="24"/>
          <w:lang w:val="ka-GE"/>
        </w:rPr>
        <w:t>ფორმე</w:t>
      </w:r>
      <w:r w:rsidRPr="00190388">
        <w:rPr>
          <w:rFonts w:ascii="Sylfaen" w:hAnsi="Sylfaen"/>
          <w:noProof/>
          <w:sz w:val="24"/>
          <w:szCs w:val="24"/>
          <w:lang w:val="ka-GE"/>
        </w:rPr>
        <w:t>ბით.</w:t>
      </w:r>
    </w:p>
    <w:p w:rsidR="007152AE" w:rsidRPr="00E56609" w:rsidRDefault="007152AE" w:rsidP="00845699">
      <w:pPr>
        <w:spacing w:after="0" w:line="240" w:lineRule="auto"/>
        <w:jc w:val="both"/>
        <w:rPr>
          <w:rFonts w:ascii="Sylfaen" w:hAnsi="Sylfaen" w:cs="Times New Roman"/>
          <w:sz w:val="24"/>
          <w:szCs w:val="24"/>
          <w:lang w:val="ka-GE"/>
        </w:rPr>
      </w:pPr>
    </w:p>
    <w:p w:rsidR="006A04E1" w:rsidRDefault="006A04E1" w:rsidP="006A04E1">
      <w:pPr>
        <w:spacing w:after="0" w:line="240" w:lineRule="auto"/>
        <w:ind w:firstLine="360"/>
        <w:jc w:val="center"/>
        <w:rPr>
          <w:rFonts w:ascii="Sylfaen" w:hAnsi="Sylfaen"/>
          <w:b/>
          <w:lang w:val="ka-GE"/>
        </w:rPr>
      </w:pPr>
      <w:r w:rsidRPr="006B3241">
        <w:rPr>
          <w:rFonts w:ascii="Sylfaen" w:hAnsi="Sylfaen"/>
          <w:b/>
          <w:lang w:val="ka-GE"/>
        </w:rPr>
        <w:t>გამოყენებული წყარო და ლიტერატურა</w:t>
      </w:r>
    </w:p>
    <w:p w:rsidR="00324B8E" w:rsidRPr="006B3241" w:rsidRDefault="00324B8E" w:rsidP="00324B8E">
      <w:pPr>
        <w:spacing w:after="0" w:line="240" w:lineRule="auto"/>
        <w:ind w:firstLine="360"/>
        <w:rPr>
          <w:rFonts w:ascii="Sylfaen" w:hAnsi="Sylfaen"/>
          <w:b/>
          <w:lang w:val="ka-GE"/>
        </w:rPr>
      </w:pPr>
    </w:p>
    <w:p w:rsidR="006A04E1" w:rsidRPr="00C74316" w:rsidRDefault="006A04E1" w:rsidP="006A04E1">
      <w:pPr>
        <w:pStyle w:val="ListParagraph"/>
        <w:numPr>
          <w:ilvl w:val="0"/>
          <w:numId w:val="1"/>
        </w:numPr>
        <w:spacing w:after="0" w:line="240" w:lineRule="auto"/>
        <w:jc w:val="both"/>
        <w:rPr>
          <w:rFonts w:ascii="Sylfaen" w:hAnsi="Sylfaen"/>
          <w:lang w:val="ka-GE"/>
        </w:rPr>
      </w:pPr>
      <w:r w:rsidRPr="00782B89">
        <w:rPr>
          <w:rFonts w:ascii="Sylfaen" w:hAnsi="Sylfaen" w:cs="Sylfaen"/>
          <w:lang w:val="ka-GE"/>
        </w:rPr>
        <w:t>დავთარი</w:t>
      </w:r>
      <w:r w:rsidRPr="00C74316">
        <w:rPr>
          <w:rFonts w:ascii="Sylfaen" w:hAnsi="Sylfaen" w:cs="Sylfaen"/>
          <w:lang w:val="ka-GE"/>
        </w:rPr>
        <w:t xml:space="preserve"> </w:t>
      </w:r>
      <w:r w:rsidR="00C74316" w:rsidRPr="00C74316">
        <w:rPr>
          <w:rFonts w:ascii="Sylfaen" w:hAnsi="Sylfaen" w:cs="Sylfaen"/>
          <w:lang w:val="ka-GE"/>
        </w:rPr>
        <w:t>(</w:t>
      </w:r>
      <w:r w:rsidR="00C74316">
        <w:rPr>
          <w:rFonts w:ascii="Sylfaen" w:hAnsi="Sylfaen" w:cs="Sylfaen"/>
          <w:lang w:val="ka-GE"/>
        </w:rPr>
        <w:t>1979</w:t>
      </w:r>
      <w:r w:rsidR="00C74316" w:rsidRPr="00C74316">
        <w:rPr>
          <w:rFonts w:ascii="Sylfaen" w:hAnsi="Sylfaen" w:cs="Sylfaen"/>
          <w:lang w:val="ka-GE"/>
        </w:rPr>
        <w:t>)</w:t>
      </w:r>
      <w:r w:rsidR="00C74316">
        <w:rPr>
          <w:rFonts w:ascii="Sylfaen" w:hAnsi="Sylfaen" w:cs="Sylfaen"/>
          <w:lang w:val="ka-GE"/>
        </w:rPr>
        <w:t xml:space="preserve">. </w:t>
      </w:r>
      <w:r w:rsidRPr="00C74316">
        <w:rPr>
          <w:rFonts w:ascii="Sylfaen" w:hAnsi="Sylfaen" w:cs="Sylfaen"/>
          <w:lang w:val="ka-GE"/>
        </w:rPr>
        <w:t>ჩილდირის</w:t>
      </w:r>
      <w:r w:rsidRPr="00C74316">
        <w:rPr>
          <w:rFonts w:ascii="Sylfaen" w:hAnsi="Sylfaen"/>
          <w:lang w:val="ka-GE"/>
        </w:rPr>
        <w:t xml:space="preserve"> ვილაიეთის ჯაბა დავთარი 1694–1732 წწ., თურქული ტექსტი ქართული თარგმანით გამოსაცემად მოამზადა ცისანა აბულაძემ, გამოკვლევა დაურთო მიხეილ სვანიძემ:  თბ., 1979.</w:t>
      </w:r>
    </w:p>
    <w:p w:rsidR="00E87B25" w:rsidRPr="00C74316" w:rsidRDefault="00E87B25" w:rsidP="00E87B25">
      <w:pPr>
        <w:pStyle w:val="ListParagraph"/>
        <w:numPr>
          <w:ilvl w:val="0"/>
          <w:numId w:val="1"/>
        </w:numPr>
        <w:spacing w:after="0" w:line="240" w:lineRule="auto"/>
        <w:jc w:val="both"/>
        <w:rPr>
          <w:rFonts w:ascii="Sylfaen" w:hAnsi="Sylfaen"/>
          <w:lang w:val="ka-GE"/>
        </w:rPr>
      </w:pPr>
      <w:r w:rsidRPr="00C74316">
        <w:rPr>
          <w:rFonts w:ascii="Sylfaen" w:hAnsi="Sylfaen" w:cs="Sylfaen"/>
          <w:lang w:val="ka-GE"/>
        </w:rPr>
        <w:t>ნიკოლაიშვილი</w:t>
      </w:r>
      <w:r w:rsidRPr="00C74316">
        <w:rPr>
          <w:rFonts w:ascii="Sylfaen" w:hAnsi="Sylfaen"/>
          <w:lang w:val="ka-GE"/>
        </w:rPr>
        <w:t xml:space="preserve">, უჯმაჯურიძე </w:t>
      </w:r>
      <w:r w:rsidR="00C74316">
        <w:rPr>
          <w:rFonts w:ascii="Sylfaen" w:hAnsi="Sylfaen"/>
          <w:lang w:val="ka-GE"/>
        </w:rPr>
        <w:t>(</w:t>
      </w:r>
      <w:r w:rsidRPr="00C74316">
        <w:rPr>
          <w:rFonts w:ascii="Sylfaen" w:hAnsi="Sylfaen"/>
          <w:lang w:val="ka-GE"/>
        </w:rPr>
        <w:t>2017</w:t>
      </w:r>
      <w:r w:rsidR="00C74316">
        <w:rPr>
          <w:rFonts w:ascii="Sylfaen" w:hAnsi="Sylfaen"/>
          <w:lang w:val="ka-GE"/>
        </w:rPr>
        <w:t xml:space="preserve">). </w:t>
      </w:r>
      <w:r w:rsidRPr="00C74316">
        <w:rPr>
          <w:rFonts w:ascii="Sylfaen" w:hAnsi="Sylfaen"/>
          <w:lang w:val="ka-GE"/>
        </w:rPr>
        <w:t>ქართული ტოპონიმები „გურჯისტანის ვილაიეთის რუკის“ მიხედვით: ქართველური ონომასტიკა VIII, თბ., 2017:</w:t>
      </w:r>
      <w:r w:rsidRPr="00C74316">
        <w:rPr>
          <w:rFonts w:ascii="Sylfaen" w:hAnsi="Sylfaen"/>
          <w:color w:val="FF0000"/>
          <w:lang w:val="ka-GE"/>
        </w:rPr>
        <w:t xml:space="preserve"> </w:t>
      </w:r>
      <w:r w:rsidRPr="00C74316">
        <w:rPr>
          <w:rFonts w:ascii="Sylfaen" w:hAnsi="Sylfaen"/>
          <w:lang w:val="ka-GE"/>
        </w:rPr>
        <w:t>გვ. 177-183.</w:t>
      </w:r>
    </w:p>
    <w:p w:rsidR="00E87B25" w:rsidRPr="006B3241" w:rsidRDefault="00E87B25" w:rsidP="00E87B25">
      <w:pPr>
        <w:pStyle w:val="ListParagraph"/>
        <w:numPr>
          <w:ilvl w:val="0"/>
          <w:numId w:val="1"/>
        </w:numPr>
        <w:spacing w:after="0" w:line="240" w:lineRule="auto"/>
        <w:jc w:val="both"/>
        <w:rPr>
          <w:rFonts w:ascii="Sylfaen" w:hAnsi="Sylfaen"/>
          <w:lang w:val="ka-GE"/>
        </w:rPr>
      </w:pPr>
      <w:r w:rsidRPr="00C74316">
        <w:rPr>
          <w:rFonts w:ascii="Sylfaen" w:hAnsi="Sylfaen" w:cs="Sylfaen"/>
          <w:lang w:val="ka-GE"/>
        </w:rPr>
        <w:t>ცხადაია</w:t>
      </w:r>
      <w:r w:rsidR="00C74316">
        <w:rPr>
          <w:rFonts w:ascii="Sylfaen" w:hAnsi="Sylfaen"/>
          <w:lang w:val="ka-GE"/>
        </w:rPr>
        <w:t xml:space="preserve"> (2005).</w:t>
      </w:r>
      <w:r w:rsidRPr="006B3241">
        <w:rPr>
          <w:rFonts w:ascii="Sylfaen" w:hAnsi="Sylfaen"/>
          <w:lang w:val="ka-GE"/>
        </w:rPr>
        <w:t xml:space="preserve">  ონომასტიკის შესავალი, თბ., 2005.</w:t>
      </w:r>
    </w:p>
    <w:p w:rsidR="00447DDC" w:rsidRPr="006F7D04" w:rsidRDefault="00447DDC" w:rsidP="00845699">
      <w:pPr>
        <w:spacing w:after="0" w:line="240" w:lineRule="auto"/>
        <w:jc w:val="both"/>
        <w:rPr>
          <w:rFonts w:ascii="Sylfaen" w:hAnsi="Sylfaen"/>
          <w:i/>
          <w:sz w:val="24"/>
          <w:szCs w:val="24"/>
          <w:lang w:val="ka-GE"/>
        </w:rPr>
      </w:pPr>
    </w:p>
    <w:p w:rsidR="00447DDC" w:rsidRPr="00E56609" w:rsidRDefault="00447DDC" w:rsidP="009C1A2B">
      <w:pPr>
        <w:spacing w:after="0" w:line="240" w:lineRule="auto"/>
        <w:jc w:val="center"/>
        <w:rPr>
          <w:rFonts w:ascii="Sylfaen" w:hAnsi="Sylfaen"/>
          <w:b/>
          <w:sz w:val="24"/>
          <w:szCs w:val="24"/>
          <w:lang w:val="ka-GE"/>
        </w:rPr>
      </w:pPr>
    </w:p>
    <w:p w:rsidR="00447DDC" w:rsidRDefault="00447DDC" w:rsidP="00447DDC">
      <w:pPr>
        <w:spacing w:after="0"/>
        <w:jc w:val="center"/>
        <w:rPr>
          <w:rFonts w:ascii="Sylfaen" w:hAnsi="Sylfaen"/>
          <w:b/>
          <w:sz w:val="24"/>
          <w:szCs w:val="24"/>
          <w:lang w:val="ka-GE"/>
        </w:rPr>
      </w:pPr>
    </w:p>
    <w:p w:rsidR="003E5273" w:rsidRPr="00CF0D2F" w:rsidRDefault="003E5273" w:rsidP="003E5273">
      <w:pPr>
        <w:spacing w:after="0" w:line="240" w:lineRule="auto"/>
        <w:jc w:val="both"/>
        <w:rPr>
          <w:rFonts w:ascii="AcadNusx" w:eastAsia="Times New Roman" w:hAnsi="AcadNusx" w:cs="Times New Roman"/>
          <w:b/>
        </w:rPr>
      </w:pPr>
    </w:p>
    <w:p w:rsidR="003E5273" w:rsidRDefault="003E5273" w:rsidP="003E5273">
      <w:pPr>
        <w:spacing w:after="0" w:line="240" w:lineRule="auto"/>
        <w:jc w:val="both"/>
        <w:rPr>
          <w:rFonts w:ascii="AcadNusx" w:eastAsia="Times New Roman" w:hAnsi="AcadNusx" w:cs="Times New Roman"/>
          <w:b/>
          <w:lang w:val="es-MX"/>
        </w:rPr>
      </w:pPr>
    </w:p>
    <w:p w:rsidR="003E5273" w:rsidRDefault="003E5273" w:rsidP="003E5273">
      <w:pPr>
        <w:spacing w:after="0" w:line="240" w:lineRule="auto"/>
        <w:jc w:val="both"/>
        <w:rPr>
          <w:rFonts w:ascii="AcadNusx" w:eastAsia="Times New Roman" w:hAnsi="AcadNusx" w:cs="Times New Roman"/>
          <w:b/>
          <w:lang w:val="es-MX"/>
        </w:rPr>
      </w:pPr>
    </w:p>
    <w:p w:rsidR="003E5273" w:rsidRPr="00CE01DF" w:rsidRDefault="003E5273" w:rsidP="003E5273">
      <w:pPr>
        <w:spacing w:after="0" w:line="240" w:lineRule="auto"/>
        <w:jc w:val="both"/>
        <w:rPr>
          <w:rFonts w:ascii="Times New Roman" w:eastAsia="Times New Roman" w:hAnsi="Times New Roman" w:cs="Times New Roman"/>
          <w:b/>
          <w:lang w:val="ka-GE"/>
        </w:rPr>
      </w:pPr>
    </w:p>
    <w:p w:rsidR="003E5273" w:rsidRPr="00034685" w:rsidRDefault="003E5273" w:rsidP="003E5273">
      <w:pPr>
        <w:spacing w:after="0" w:line="240" w:lineRule="auto"/>
        <w:jc w:val="center"/>
        <w:rPr>
          <w:rFonts w:ascii="Times New Roman" w:eastAsia="Times New Roman" w:hAnsi="Times New Roman" w:cs="Times New Roman"/>
          <w:b/>
          <w:lang w:val="ka-GE"/>
        </w:rPr>
      </w:pPr>
      <w:r w:rsidRPr="00034685">
        <w:rPr>
          <w:rFonts w:ascii="Times New Roman" w:eastAsia="Times New Roman" w:hAnsi="Times New Roman" w:cs="Times New Roman"/>
          <w:b/>
          <w:lang w:val="ka-GE"/>
        </w:rPr>
        <w:t>Chillidar Vilayat is toponym</w:t>
      </w:r>
    </w:p>
    <w:p w:rsidR="003E5273" w:rsidRPr="00034685" w:rsidRDefault="003E5273" w:rsidP="003E5273">
      <w:pPr>
        <w:spacing w:after="0" w:line="240" w:lineRule="auto"/>
        <w:jc w:val="center"/>
        <w:rPr>
          <w:rFonts w:ascii="Times New Roman" w:eastAsia="Times New Roman" w:hAnsi="Times New Roman" w:cs="Times New Roman"/>
          <w:b/>
          <w:lang w:val="ka-GE"/>
        </w:rPr>
      </w:pPr>
      <w:r w:rsidRPr="00034685">
        <w:rPr>
          <w:rFonts w:ascii="Times New Roman" w:eastAsia="Times New Roman" w:hAnsi="Times New Roman" w:cs="Times New Roman"/>
          <w:b/>
          <w:lang w:val="ka-GE"/>
        </w:rPr>
        <w:t>According to "Jaba Vats"</w:t>
      </w:r>
    </w:p>
    <w:p w:rsidR="003E5273" w:rsidRPr="00034685" w:rsidRDefault="003E5273" w:rsidP="003E5273">
      <w:pPr>
        <w:spacing w:after="0" w:line="240" w:lineRule="auto"/>
        <w:jc w:val="right"/>
        <w:rPr>
          <w:rFonts w:ascii="Times New Roman" w:eastAsia="Times New Roman" w:hAnsi="Times New Roman" w:cs="Times New Roman"/>
          <w:b/>
          <w:lang w:val="ka-GE"/>
        </w:rPr>
      </w:pPr>
      <w:r w:rsidRPr="00034685">
        <w:rPr>
          <w:rFonts w:ascii="Times New Roman" w:eastAsia="Times New Roman" w:hAnsi="Times New Roman" w:cs="Times New Roman"/>
          <w:b/>
          <w:lang w:val="ka-GE"/>
        </w:rPr>
        <w:t>D. Kirtadze</w:t>
      </w:r>
    </w:p>
    <w:p w:rsidR="003E5273" w:rsidRPr="00CF0D2F" w:rsidRDefault="003E5273" w:rsidP="003E5273">
      <w:pPr>
        <w:spacing w:after="0" w:line="240" w:lineRule="auto"/>
        <w:jc w:val="center"/>
        <w:rPr>
          <w:rFonts w:ascii="Times New Roman" w:eastAsia="Times New Roman" w:hAnsi="Times New Roman" w:cs="Times New Roman"/>
          <w:sz w:val="20"/>
          <w:szCs w:val="20"/>
          <w:lang w:val="ka-GE"/>
        </w:rPr>
      </w:pPr>
      <w:r w:rsidRPr="00CF0D2F">
        <w:rPr>
          <w:rFonts w:ascii="Times New Roman" w:eastAsia="Times New Roman" w:hAnsi="Times New Roman" w:cs="Times New Roman"/>
          <w:sz w:val="20"/>
          <w:szCs w:val="20"/>
          <w:lang w:val="ka-GE"/>
        </w:rPr>
        <w:t>Doctor of Philology Georgian language of Tbilisi №100 public school and</w:t>
      </w:r>
    </w:p>
    <w:p w:rsidR="003E5273" w:rsidRPr="00CF0D2F" w:rsidRDefault="003E5273" w:rsidP="003E5273">
      <w:pPr>
        <w:spacing w:after="0" w:line="240" w:lineRule="auto"/>
        <w:jc w:val="center"/>
        <w:rPr>
          <w:rFonts w:ascii="Times New Roman" w:eastAsia="Times New Roman" w:hAnsi="Times New Roman" w:cs="Times New Roman"/>
          <w:sz w:val="20"/>
          <w:szCs w:val="20"/>
          <w:lang w:val="ka-GE"/>
        </w:rPr>
      </w:pPr>
      <w:r w:rsidRPr="00CF0D2F">
        <w:rPr>
          <w:rFonts w:ascii="Times New Roman" w:eastAsia="Times New Roman" w:hAnsi="Times New Roman" w:cs="Times New Roman"/>
          <w:sz w:val="20"/>
          <w:szCs w:val="20"/>
          <w:lang w:val="ka-GE"/>
        </w:rPr>
        <w:t>Literature Teacher, Georgia</w:t>
      </w:r>
    </w:p>
    <w:p w:rsidR="003E5273" w:rsidRPr="00CF0D2F" w:rsidRDefault="003E5273" w:rsidP="003E5273">
      <w:pPr>
        <w:spacing w:after="0" w:line="240" w:lineRule="auto"/>
        <w:jc w:val="center"/>
        <w:rPr>
          <w:rFonts w:ascii="Times New Roman" w:eastAsia="Times New Roman" w:hAnsi="Times New Roman" w:cs="Times New Roman"/>
          <w:sz w:val="20"/>
          <w:szCs w:val="20"/>
        </w:rPr>
      </w:pPr>
      <w:hyperlink r:id="rId6" w:history="1">
        <w:r w:rsidRPr="00CF0D2F">
          <w:rPr>
            <w:rStyle w:val="Hyperlink"/>
            <w:rFonts w:ascii="Times New Roman" w:eastAsia="Times New Roman" w:hAnsi="Times New Roman" w:cs="Times New Roman"/>
            <w:sz w:val="20"/>
            <w:szCs w:val="20"/>
            <w:lang w:val="ka-GE"/>
          </w:rPr>
          <w:t>darejan.kirtadze@gmail.com</w:t>
        </w:r>
      </w:hyperlink>
    </w:p>
    <w:p w:rsidR="003E5273" w:rsidRPr="00CF0D2F" w:rsidRDefault="003E5273" w:rsidP="003E5273">
      <w:pPr>
        <w:spacing w:after="0" w:line="240" w:lineRule="auto"/>
        <w:jc w:val="both"/>
        <w:rPr>
          <w:rFonts w:ascii="Times New Roman" w:eastAsia="Times New Roman" w:hAnsi="Times New Roman" w:cs="Times New Roman"/>
        </w:rPr>
      </w:pPr>
    </w:p>
    <w:p w:rsidR="003E5273" w:rsidRPr="00034685" w:rsidRDefault="003E5273" w:rsidP="003E527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lang w:val="ka-GE"/>
        </w:rPr>
        <w:t>keywords</w:t>
      </w:r>
      <w:r>
        <w:rPr>
          <w:rFonts w:ascii="Times New Roman" w:eastAsia="Times New Roman" w:hAnsi="Times New Roman" w:cs="Times New Roman"/>
          <w:b/>
        </w:rPr>
        <w:t>:</w:t>
      </w:r>
    </w:p>
    <w:p w:rsidR="003E5273" w:rsidRPr="002F4C99" w:rsidRDefault="003E5273" w:rsidP="003E5273">
      <w:pPr>
        <w:spacing w:after="0" w:line="240" w:lineRule="auto"/>
        <w:jc w:val="both"/>
        <w:rPr>
          <w:rFonts w:ascii="Times New Roman" w:eastAsia="Times New Roman" w:hAnsi="Times New Roman" w:cs="Times New Roman"/>
          <w:lang w:val="ka-GE"/>
        </w:rPr>
      </w:pPr>
      <w:r w:rsidRPr="002F4C99">
        <w:rPr>
          <w:rFonts w:ascii="Times New Roman" w:eastAsia="Times New Roman" w:hAnsi="Times New Roman" w:cs="Times New Roman"/>
          <w:lang w:val="ka-GE"/>
        </w:rPr>
        <w:t>Chiladir Villa, Jaba Tatari, Liv, Nahi, Toponyms, Taxes.</w:t>
      </w:r>
    </w:p>
    <w:p w:rsidR="003E5273" w:rsidRPr="002F4C99" w:rsidRDefault="003E5273" w:rsidP="003E5273">
      <w:pPr>
        <w:spacing w:after="0" w:line="240" w:lineRule="auto"/>
        <w:jc w:val="both"/>
        <w:rPr>
          <w:rFonts w:ascii="Times New Roman" w:eastAsia="Times New Roman" w:hAnsi="Times New Roman" w:cs="Times New Roman"/>
          <w:lang w:val="ka-GE"/>
        </w:rPr>
      </w:pPr>
    </w:p>
    <w:p w:rsidR="003E5273" w:rsidRPr="00034685" w:rsidRDefault="003E5273" w:rsidP="003E5273">
      <w:pPr>
        <w:spacing w:after="0" w:line="240" w:lineRule="auto"/>
        <w:jc w:val="both"/>
        <w:rPr>
          <w:rFonts w:ascii="Times New Roman" w:eastAsia="Times New Roman" w:hAnsi="Times New Roman" w:cs="Times New Roman"/>
          <w:b/>
        </w:rPr>
      </w:pPr>
      <w:r w:rsidRPr="00CF0D2F">
        <w:rPr>
          <w:rFonts w:ascii="Times New Roman" w:eastAsia="Times New Roman" w:hAnsi="Times New Roman" w:cs="Times New Roman"/>
          <w:b/>
          <w:lang w:val="ka-GE"/>
        </w:rPr>
        <w:t>Resume</w:t>
      </w:r>
      <w:r>
        <w:rPr>
          <w:rFonts w:ascii="Times New Roman" w:eastAsia="Times New Roman" w:hAnsi="Times New Roman" w:cs="Times New Roman"/>
          <w:b/>
        </w:rPr>
        <w:t>:</w:t>
      </w:r>
    </w:p>
    <w:p w:rsidR="003E5273" w:rsidRPr="008156D8" w:rsidRDefault="003E5273" w:rsidP="003E5273">
      <w:pPr>
        <w:spacing w:after="0" w:line="240" w:lineRule="auto"/>
        <w:ind w:firstLine="720"/>
        <w:jc w:val="both"/>
        <w:rPr>
          <w:rFonts w:ascii="Sylfaen" w:eastAsia="Times New Roman" w:hAnsi="Sylfaen" w:cs="Times New Roman"/>
        </w:rPr>
      </w:pPr>
      <w:r w:rsidRPr="008156D8">
        <w:rPr>
          <w:rFonts w:ascii="Times New Roman" w:eastAsia="Times New Roman" w:hAnsi="Times New Roman" w:cs="Times New Roman"/>
          <w:lang w:val="ka-GE"/>
        </w:rPr>
        <w:t>The study of toponyms has a great cognitive function to present a retrogressive image of the past. The study of the past helps us to determine the boundaries of resettlement of people, defining the geography of political or cultural-economic centers and creating a future</w:t>
      </w:r>
      <w:r w:rsidRPr="008156D8">
        <w:rPr>
          <w:rFonts w:ascii="Times New Roman" w:eastAsia="Times New Roman" w:hAnsi="Times New Roman" w:cs="Times New Roman"/>
        </w:rPr>
        <w:t>.</w:t>
      </w:r>
    </w:p>
    <w:p w:rsidR="003E5273" w:rsidRPr="008156D8" w:rsidRDefault="003E5273" w:rsidP="003E5273">
      <w:pPr>
        <w:spacing w:after="0" w:line="240" w:lineRule="auto"/>
        <w:rPr>
          <w:rFonts w:ascii="Sylfaen" w:hAnsi="Sylfaen"/>
          <w:lang w:val="ka-GE"/>
        </w:rPr>
      </w:pPr>
      <w:r w:rsidRPr="008156D8">
        <w:rPr>
          <w:rFonts w:eastAsia="Times New Roman"/>
          <w:lang w:val="ka-GE"/>
        </w:rPr>
        <w:t>Topology research has a long history. The interest in it has been seen from ancient times as researchers and travelers a</w:t>
      </w:r>
      <w:proofErr w:type="spellStart"/>
      <w:r w:rsidRPr="008156D8">
        <w:rPr>
          <w:rFonts w:eastAsia="Times New Roman"/>
        </w:rPr>
        <w:t>lso</w:t>
      </w:r>
      <w:proofErr w:type="spellEnd"/>
      <w:r w:rsidRPr="008156D8">
        <w:rPr>
          <w:rFonts w:eastAsia="Times New Roman"/>
          <w:lang w:val="ka-GE"/>
        </w:rPr>
        <w:t xml:space="preserve"> people</w:t>
      </w:r>
      <w:r w:rsidRPr="008156D8">
        <w:rPr>
          <w:rFonts w:eastAsia="Times New Roman"/>
        </w:rPr>
        <w:t xml:space="preserve"> who</w:t>
      </w:r>
      <w:r w:rsidRPr="008156D8">
        <w:rPr>
          <w:rFonts w:eastAsia="Times New Roman"/>
          <w:lang w:val="ka-GE"/>
        </w:rPr>
        <w:t xml:space="preserve"> interested in this issue. Despite the fact that many works have been created in this regard, we still have a whole complex of issues that we have not  </w:t>
      </w:r>
      <w:r w:rsidRPr="008156D8">
        <w:t>learned yet</w:t>
      </w:r>
      <w:r w:rsidRPr="008156D8">
        <w:rPr>
          <w:rFonts w:ascii="Sylfaen" w:hAnsi="Sylfaen"/>
          <w:lang w:val="ka-GE"/>
        </w:rPr>
        <w:t>.</w:t>
      </w:r>
    </w:p>
    <w:p w:rsidR="003E5273" w:rsidRPr="008156D8" w:rsidRDefault="003E5273" w:rsidP="003E5273">
      <w:pPr>
        <w:spacing w:after="0" w:line="240" w:lineRule="auto"/>
        <w:ind w:firstLine="720"/>
        <w:jc w:val="both"/>
        <w:rPr>
          <w:rFonts w:ascii="Times New Roman" w:eastAsia="Times New Roman" w:hAnsi="Times New Roman" w:cs="Times New Roman"/>
        </w:rPr>
      </w:pPr>
      <w:r w:rsidRPr="008156D8">
        <w:rPr>
          <w:rFonts w:ascii="Times New Roman" w:eastAsia="Times New Roman" w:hAnsi="Times New Roman" w:cs="Times New Roman"/>
          <w:lang w:val="ka-GE"/>
        </w:rPr>
        <w:t xml:space="preserve">One of the most important sources of study is the "Jaba </w:t>
      </w:r>
      <w:r w:rsidRPr="008156D8">
        <w:rPr>
          <w:rFonts w:ascii="Times New Roman" w:eastAsia="Times New Roman" w:hAnsi="Times New Roman" w:cs="Times New Roman"/>
        </w:rPr>
        <w:t>ledge</w:t>
      </w:r>
      <w:r w:rsidRPr="008156D8">
        <w:rPr>
          <w:rFonts w:ascii="Times New Roman" w:eastAsia="Times New Roman" w:hAnsi="Times New Roman" w:cs="Times New Roman"/>
          <w:lang w:val="ka-GE"/>
        </w:rPr>
        <w:t xml:space="preserve">"(1694-1732) of Chilidir Vilayati (1694-1732) - Document of the XVII-XVIII Centuries (Tsisana Abuladze prepared the Turkish text for translation of Georgian text, Mikheil Svanidze, 1979). </w:t>
      </w:r>
    </w:p>
    <w:p w:rsidR="003E5273" w:rsidRPr="008156D8" w:rsidRDefault="003E5273" w:rsidP="003E5273">
      <w:pPr>
        <w:spacing w:after="0" w:line="240" w:lineRule="auto"/>
        <w:ind w:firstLine="720"/>
        <w:jc w:val="both"/>
        <w:rPr>
          <w:rFonts w:ascii="Times New Roman" w:eastAsia="Times New Roman" w:hAnsi="Times New Roman" w:cs="Times New Roman"/>
          <w:lang w:val="ka-GE"/>
        </w:rPr>
      </w:pPr>
      <w:r w:rsidRPr="008156D8">
        <w:rPr>
          <w:rFonts w:ascii="Times New Roman" w:eastAsia="Times New Roman" w:hAnsi="Times New Roman" w:cs="Times New Roman"/>
          <w:lang w:val="ka-GE"/>
        </w:rPr>
        <w:t xml:space="preserve">"Jaba </w:t>
      </w:r>
      <w:r w:rsidRPr="008156D8">
        <w:rPr>
          <w:rFonts w:ascii="Times New Roman" w:eastAsia="Times New Roman" w:hAnsi="Times New Roman" w:cs="Times New Roman"/>
        </w:rPr>
        <w:t>ledge</w:t>
      </w:r>
      <w:r w:rsidRPr="008156D8">
        <w:rPr>
          <w:rFonts w:ascii="Times New Roman" w:eastAsia="Times New Roman" w:hAnsi="Times New Roman" w:cs="Times New Roman"/>
          <w:lang w:val="ka-GE"/>
        </w:rPr>
        <w:t>" reflects the period when South-West Georgia was in the Ottoman constituency. Part of this territory is now within the framework of modern Georgia, part - historical Georgia.</w:t>
      </w:r>
    </w:p>
    <w:p w:rsidR="003E5273" w:rsidRPr="008156D8" w:rsidRDefault="003E5273" w:rsidP="003E5273">
      <w:pPr>
        <w:spacing w:after="0" w:line="240" w:lineRule="auto"/>
        <w:jc w:val="both"/>
        <w:rPr>
          <w:rFonts w:ascii="Times New Roman" w:eastAsia="Times New Roman" w:hAnsi="Times New Roman" w:cs="Times New Roman"/>
          <w:lang w:val="ka-GE"/>
        </w:rPr>
      </w:pPr>
      <w:r w:rsidRPr="008156D8">
        <w:rPr>
          <w:rFonts w:ascii="Times New Roman" w:eastAsia="Times New Roman" w:hAnsi="Times New Roman" w:cs="Times New Roman"/>
          <w:lang w:val="ka-GE"/>
        </w:rPr>
        <w:t>The survey was carried out in several stages:</w:t>
      </w:r>
    </w:p>
    <w:p w:rsidR="003E5273" w:rsidRPr="008156D8" w:rsidRDefault="003E5273" w:rsidP="003E5273">
      <w:pPr>
        <w:spacing w:after="0" w:line="240" w:lineRule="auto"/>
        <w:jc w:val="both"/>
        <w:rPr>
          <w:rFonts w:ascii="Times New Roman" w:eastAsia="Times New Roman" w:hAnsi="Times New Roman" w:cs="Times New Roman"/>
        </w:rPr>
      </w:pPr>
      <w:r w:rsidRPr="008156D8">
        <w:rPr>
          <w:rFonts w:ascii="Times New Roman" w:eastAsia="Times New Roman" w:hAnsi="Times New Roman" w:cs="Times New Roman"/>
          <w:lang w:val="ka-GE"/>
        </w:rPr>
        <w:t xml:space="preserve">▪ Creating a database of Chiladiris Vilayat "Jaba </w:t>
      </w:r>
      <w:r w:rsidRPr="008156D8">
        <w:rPr>
          <w:rFonts w:ascii="Times New Roman" w:eastAsia="Times New Roman" w:hAnsi="Times New Roman" w:cs="Times New Roman"/>
        </w:rPr>
        <w:t>ledge</w:t>
      </w:r>
      <w:r w:rsidRPr="008156D8">
        <w:rPr>
          <w:rFonts w:ascii="Times New Roman" w:eastAsia="Times New Roman" w:hAnsi="Times New Roman" w:cs="Times New Roman"/>
          <w:lang w:val="ka-GE"/>
        </w:rPr>
        <w:t>"</w:t>
      </w:r>
      <w:r w:rsidRPr="008156D8">
        <w:rPr>
          <w:rFonts w:ascii="Times New Roman" w:eastAsia="Times New Roman" w:hAnsi="Times New Roman" w:cs="Times New Roman"/>
        </w:rPr>
        <w:t>;</w:t>
      </w:r>
    </w:p>
    <w:p w:rsidR="003E5273" w:rsidRPr="008156D8" w:rsidRDefault="003E5273" w:rsidP="003E5273">
      <w:pPr>
        <w:spacing w:after="0" w:line="240" w:lineRule="auto"/>
        <w:jc w:val="both"/>
        <w:rPr>
          <w:rFonts w:ascii="Times New Roman" w:eastAsia="Times New Roman" w:hAnsi="Times New Roman" w:cs="Times New Roman"/>
          <w:lang w:val="ka-GE"/>
        </w:rPr>
      </w:pPr>
      <w:r w:rsidRPr="008156D8">
        <w:rPr>
          <w:rFonts w:ascii="Times New Roman" w:eastAsia="Times New Roman" w:hAnsi="Times New Roman" w:cs="Times New Roman"/>
          <w:lang w:val="ka-GE"/>
        </w:rPr>
        <w:t>▪ Drawing up a list of geographical objects);</w:t>
      </w:r>
    </w:p>
    <w:p w:rsidR="003E5273" w:rsidRPr="008156D8" w:rsidRDefault="003E5273" w:rsidP="003E5273">
      <w:pPr>
        <w:spacing w:after="0" w:line="240" w:lineRule="auto"/>
        <w:jc w:val="both"/>
        <w:rPr>
          <w:rFonts w:ascii="Times New Roman" w:eastAsia="Times New Roman" w:hAnsi="Times New Roman" w:cs="Times New Roman"/>
          <w:lang w:val="ka-GE"/>
        </w:rPr>
      </w:pPr>
      <w:r w:rsidRPr="008156D8">
        <w:rPr>
          <w:rFonts w:ascii="Times New Roman" w:eastAsia="Times New Roman" w:hAnsi="Times New Roman" w:cs="Times New Roman"/>
          <w:lang w:val="ka-GE"/>
        </w:rPr>
        <w:t>▪ Statistical data on the names of geographical objects;</w:t>
      </w:r>
    </w:p>
    <w:p w:rsidR="003E5273" w:rsidRPr="008156D8" w:rsidRDefault="003E5273" w:rsidP="003E5273">
      <w:pPr>
        <w:spacing w:after="0" w:line="240" w:lineRule="auto"/>
        <w:jc w:val="both"/>
        <w:rPr>
          <w:rFonts w:ascii="Sylfaen" w:eastAsia="Times New Roman" w:hAnsi="Sylfaen" w:cs="Times New Roman"/>
        </w:rPr>
      </w:pPr>
      <w:r w:rsidRPr="008156D8">
        <w:rPr>
          <w:rFonts w:ascii="Times New Roman" w:eastAsia="Times New Roman" w:hAnsi="Times New Roman" w:cs="Times New Roman"/>
          <w:lang w:val="ka-GE"/>
        </w:rPr>
        <w:lastRenderedPageBreak/>
        <w:t xml:space="preserve">▪ Determining the sum of livelihood taxes included in the Schiller's </w:t>
      </w:r>
      <w:r w:rsidRPr="008156D8">
        <w:rPr>
          <w:rFonts w:ascii="Times New Roman" w:eastAsia="Times New Roman" w:hAnsi="Times New Roman" w:cs="Times New Roman"/>
        </w:rPr>
        <w:t>L</w:t>
      </w:r>
      <w:r w:rsidRPr="008156D8">
        <w:rPr>
          <w:rFonts w:ascii="Times New Roman" w:eastAsia="Times New Roman" w:hAnsi="Times New Roman" w:cs="Times New Roman"/>
          <w:lang w:val="ka-GE"/>
        </w:rPr>
        <w:t>i</w:t>
      </w:r>
      <w:proofErr w:type="spellStart"/>
      <w:r w:rsidRPr="008156D8">
        <w:rPr>
          <w:rFonts w:ascii="Times New Roman" w:eastAsia="Times New Roman" w:hAnsi="Times New Roman" w:cs="Times New Roman"/>
        </w:rPr>
        <w:t>va</w:t>
      </w:r>
      <w:proofErr w:type="spellEnd"/>
    </w:p>
    <w:p w:rsidR="003E5273" w:rsidRPr="008156D8" w:rsidRDefault="003E5273" w:rsidP="003E5273">
      <w:pPr>
        <w:spacing w:after="0" w:line="240" w:lineRule="auto"/>
        <w:jc w:val="both"/>
        <w:rPr>
          <w:rFonts w:ascii="Times New Roman" w:eastAsia="Times New Roman" w:hAnsi="Times New Roman" w:cs="Times New Roman"/>
        </w:rPr>
      </w:pPr>
      <w:r w:rsidRPr="008156D8">
        <w:rPr>
          <w:rFonts w:ascii="Times New Roman" w:eastAsia="Times New Roman" w:hAnsi="Times New Roman" w:cs="Times New Roman"/>
          <w:lang w:val="ka-GE"/>
        </w:rPr>
        <w:t>▪ Identify Georgian toponyms.</w:t>
      </w:r>
    </w:p>
    <w:p w:rsidR="003E5273" w:rsidRPr="008156D8" w:rsidRDefault="003E5273" w:rsidP="003E5273">
      <w:pPr>
        <w:spacing w:after="0" w:line="240" w:lineRule="auto"/>
        <w:ind w:firstLine="720"/>
        <w:jc w:val="both"/>
        <w:rPr>
          <w:rFonts w:ascii="Times New Roman" w:eastAsia="Times New Roman" w:hAnsi="Times New Roman" w:cs="Times New Roman"/>
        </w:rPr>
      </w:pPr>
      <w:r w:rsidRPr="008156D8">
        <w:rPr>
          <w:rFonts w:ascii="Times New Roman" w:eastAsia="Times New Roman" w:hAnsi="Times New Roman" w:cs="Times New Roman"/>
          <w:lang w:val="ka-GE"/>
        </w:rPr>
        <w:t xml:space="preserve">As from Chiladir Vilayat "Jaba </w:t>
      </w:r>
      <w:r w:rsidRPr="008156D8">
        <w:rPr>
          <w:rFonts w:ascii="Times New Roman" w:eastAsia="Times New Roman" w:hAnsi="Times New Roman" w:cs="Times New Roman"/>
        </w:rPr>
        <w:t>ledge</w:t>
      </w:r>
      <w:r w:rsidRPr="008156D8">
        <w:rPr>
          <w:rFonts w:ascii="Times New Roman" w:eastAsia="Times New Roman" w:hAnsi="Times New Roman" w:cs="Times New Roman"/>
          <w:lang w:val="ka-GE"/>
        </w:rPr>
        <w:t>"</w:t>
      </w:r>
      <w:r w:rsidRPr="008156D8">
        <w:rPr>
          <w:rFonts w:ascii="Times New Roman" w:eastAsia="Times New Roman" w:hAnsi="Times New Roman" w:cs="Times New Roman"/>
        </w:rPr>
        <w:t>;</w:t>
      </w:r>
      <w:r w:rsidRPr="008156D8">
        <w:rPr>
          <w:rFonts w:ascii="Times New Roman" w:eastAsia="Times New Roman" w:hAnsi="Times New Roman" w:cs="Times New Roman"/>
          <w:lang w:val="ka-GE"/>
        </w:rPr>
        <w:t xml:space="preserve"> it is clear that XVII-XVIII cc. Chilidis Vilayat was 18 liv</w:t>
      </w:r>
      <w:r w:rsidRPr="008156D8">
        <w:rPr>
          <w:rFonts w:ascii="Times New Roman" w:eastAsia="Times New Roman" w:hAnsi="Times New Roman" w:cs="Times New Roman"/>
        </w:rPr>
        <w:t>a</w:t>
      </w:r>
      <w:r w:rsidRPr="008156D8">
        <w:rPr>
          <w:rFonts w:ascii="Times New Roman" w:eastAsia="Times New Roman" w:hAnsi="Times New Roman" w:cs="Times New Roman"/>
          <w:lang w:val="ka-GE"/>
        </w:rPr>
        <w:t>:</w:t>
      </w:r>
      <w:r w:rsidRPr="008156D8">
        <w:rPr>
          <w:rFonts w:ascii="Times New Roman" w:eastAsia="Times New Roman" w:hAnsi="Times New Roman" w:cs="Times New Roman"/>
        </w:rPr>
        <w:t xml:space="preserve"> 1</w:t>
      </w:r>
      <w:r w:rsidRPr="008156D8">
        <w:rPr>
          <w:rFonts w:ascii="Times New Roman" w:eastAsia="Times New Roman" w:hAnsi="Times New Roman" w:cs="Times New Roman"/>
          <w:lang w:val="ka-GE"/>
        </w:rPr>
        <w:t>. Aratunuji Liv</w:t>
      </w:r>
      <w:r w:rsidRPr="008156D8">
        <w:rPr>
          <w:rFonts w:ascii="Times New Roman" w:eastAsia="Times New Roman" w:hAnsi="Times New Roman" w:cs="Times New Roman"/>
        </w:rPr>
        <w:t>a, 2</w:t>
      </w:r>
      <w:r w:rsidRPr="008156D8">
        <w:rPr>
          <w:rFonts w:ascii="Times New Roman" w:eastAsia="Times New Roman" w:hAnsi="Times New Roman" w:cs="Times New Roman"/>
          <w:lang w:val="ka-GE"/>
        </w:rPr>
        <w:t>. Akhalkalakovi Liv</w:t>
      </w:r>
      <w:r w:rsidRPr="008156D8">
        <w:rPr>
          <w:rFonts w:ascii="Times New Roman" w:eastAsia="Times New Roman" w:hAnsi="Times New Roman" w:cs="Times New Roman"/>
        </w:rPr>
        <w:t>a, 3</w:t>
      </w:r>
      <w:r w:rsidRPr="008156D8">
        <w:rPr>
          <w:rFonts w:ascii="Times New Roman" w:eastAsia="Times New Roman" w:hAnsi="Times New Roman" w:cs="Times New Roman"/>
          <w:lang w:val="ka-GE"/>
        </w:rPr>
        <w:t>. Akhaltsikhe Liva</w:t>
      </w:r>
      <w:r w:rsidRPr="008156D8">
        <w:rPr>
          <w:rFonts w:ascii="Times New Roman" w:eastAsia="Times New Roman" w:hAnsi="Times New Roman" w:cs="Times New Roman"/>
        </w:rPr>
        <w:t>, 4</w:t>
      </w:r>
      <w:r w:rsidRPr="008156D8">
        <w:rPr>
          <w:rFonts w:ascii="Times New Roman" w:eastAsia="Times New Roman" w:hAnsi="Times New Roman" w:cs="Times New Roman"/>
          <w:lang w:val="ka-GE"/>
        </w:rPr>
        <w:t>. The Great Artanan Liva</w:t>
      </w:r>
      <w:r w:rsidRPr="008156D8">
        <w:rPr>
          <w:rFonts w:ascii="Times New Roman" w:eastAsia="Times New Roman" w:hAnsi="Times New Roman" w:cs="Times New Roman"/>
        </w:rPr>
        <w:t>, 5</w:t>
      </w:r>
      <w:r w:rsidRPr="008156D8">
        <w:rPr>
          <w:rFonts w:ascii="Times New Roman" w:eastAsia="Times New Roman" w:hAnsi="Times New Roman" w:cs="Times New Roman"/>
          <w:lang w:val="ka-GE"/>
        </w:rPr>
        <w:t>. Zemo Adjara Liva</w:t>
      </w:r>
      <w:r w:rsidRPr="008156D8">
        <w:rPr>
          <w:rFonts w:ascii="Times New Roman" w:eastAsia="Times New Roman" w:hAnsi="Times New Roman" w:cs="Times New Roman"/>
        </w:rPr>
        <w:t>, 6</w:t>
      </w:r>
      <w:r w:rsidRPr="008156D8">
        <w:rPr>
          <w:rFonts w:ascii="Times New Roman" w:eastAsia="Times New Roman" w:hAnsi="Times New Roman" w:cs="Times New Roman"/>
          <w:lang w:val="ka-GE"/>
        </w:rPr>
        <w:t>. Maimiran Li</w:t>
      </w:r>
      <w:proofErr w:type="spellStart"/>
      <w:r w:rsidRPr="008156D8">
        <w:rPr>
          <w:rFonts w:ascii="Times New Roman" w:eastAsia="Times New Roman" w:hAnsi="Times New Roman" w:cs="Times New Roman"/>
        </w:rPr>
        <w:t>va</w:t>
      </w:r>
      <w:proofErr w:type="spellEnd"/>
      <w:r w:rsidRPr="008156D8">
        <w:rPr>
          <w:rFonts w:ascii="Times New Roman" w:eastAsia="Times New Roman" w:hAnsi="Times New Roman" w:cs="Times New Roman"/>
        </w:rPr>
        <w:t>, 7</w:t>
      </w:r>
      <w:r w:rsidRPr="008156D8">
        <w:rPr>
          <w:rFonts w:ascii="Times New Roman" w:eastAsia="Times New Roman" w:hAnsi="Times New Roman" w:cs="Times New Roman"/>
          <w:lang w:val="ka-GE"/>
        </w:rPr>
        <w:t>. Smaller Artanan Liva</w:t>
      </w:r>
      <w:r w:rsidRPr="008156D8">
        <w:rPr>
          <w:rFonts w:ascii="Times New Roman" w:eastAsia="Times New Roman" w:hAnsi="Times New Roman" w:cs="Times New Roman"/>
        </w:rPr>
        <w:t>, 8</w:t>
      </w:r>
      <w:r w:rsidRPr="008156D8">
        <w:rPr>
          <w:rFonts w:ascii="Times New Roman" w:eastAsia="Times New Roman" w:hAnsi="Times New Roman" w:cs="Times New Roman"/>
          <w:lang w:val="ka-GE"/>
        </w:rPr>
        <w:t>. Oltis Liv</w:t>
      </w:r>
      <w:r w:rsidRPr="008156D8">
        <w:rPr>
          <w:rFonts w:ascii="Times New Roman" w:eastAsia="Times New Roman" w:hAnsi="Times New Roman" w:cs="Times New Roman"/>
        </w:rPr>
        <w:t>a, 9</w:t>
      </w:r>
      <w:r w:rsidRPr="008156D8">
        <w:rPr>
          <w:rFonts w:ascii="Times New Roman" w:eastAsia="Times New Roman" w:hAnsi="Times New Roman" w:cs="Times New Roman"/>
          <w:lang w:val="ka-GE"/>
        </w:rPr>
        <w:t>. The Little Artanan Liva</w:t>
      </w:r>
      <w:r w:rsidRPr="008156D8">
        <w:rPr>
          <w:rFonts w:ascii="Times New Roman" w:eastAsia="Times New Roman" w:hAnsi="Times New Roman" w:cs="Times New Roman"/>
        </w:rPr>
        <w:t>, 10</w:t>
      </w:r>
      <w:r w:rsidRPr="008156D8">
        <w:rPr>
          <w:rFonts w:ascii="Times New Roman" w:eastAsia="Times New Roman" w:hAnsi="Times New Roman" w:cs="Times New Roman"/>
          <w:lang w:val="ka-GE"/>
        </w:rPr>
        <w:t>. Armenia's Liva</w:t>
      </w:r>
      <w:r w:rsidRPr="008156D8">
        <w:rPr>
          <w:rFonts w:ascii="Times New Roman" w:eastAsia="Times New Roman" w:hAnsi="Times New Roman" w:cs="Times New Roman"/>
        </w:rPr>
        <w:t>, 11</w:t>
      </w:r>
      <w:r w:rsidRPr="008156D8">
        <w:rPr>
          <w:rFonts w:ascii="Times New Roman" w:eastAsia="Times New Roman" w:hAnsi="Times New Roman" w:cs="Times New Roman"/>
          <w:lang w:val="ka-GE"/>
        </w:rPr>
        <w:t>. Forest Nahay Big Artanani Liv</w:t>
      </w:r>
      <w:r w:rsidRPr="008156D8">
        <w:rPr>
          <w:rFonts w:ascii="Times New Roman" w:eastAsia="Times New Roman" w:hAnsi="Times New Roman" w:cs="Times New Roman"/>
        </w:rPr>
        <w:t>a, 12</w:t>
      </w:r>
      <w:r w:rsidRPr="008156D8">
        <w:rPr>
          <w:rFonts w:ascii="Times New Roman" w:eastAsia="Times New Roman" w:hAnsi="Times New Roman" w:cs="Times New Roman"/>
          <w:lang w:val="ka-GE"/>
        </w:rPr>
        <w:t>. The forest-Nihai Khertvikha Livna</w:t>
      </w:r>
      <w:r w:rsidRPr="008156D8">
        <w:rPr>
          <w:rFonts w:ascii="Times New Roman" w:eastAsia="Times New Roman" w:hAnsi="Times New Roman" w:cs="Times New Roman"/>
        </w:rPr>
        <w:t>, 13</w:t>
      </w:r>
      <w:r w:rsidRPr="008156D8">
        <w:rPr>
          <w:rFonts w:ascii="Times New Roman" w:eastAsia="Times New Roman" w:hAnsi="Times New Roman" w:cs="Times New Roman"/>
          <w:lang w:val="ka-GE"/>
        </w:rPr>
        <w:t>. Phanak Liv</w:t>
      </w:r>
      <w:r w:rsidRPr="008156D8">
        <w:rPr>
          <w:rFonts w:ascii="Times New Roman" w:eastAsia="Times New Roman" w:hAnsi="Times New Roman" w:cs="Times New Roman"/>
        </w:rPr>
        <w:t>a, 14</w:t>
      </w:r>
      <w:r w:rsidRPr="008156D8">
        <w:rPr>
          <w:rFonts w:ascii="Times New Roman" w:eastAsia="Times New Roman" w:hAnsi="Times New Roman" w:cs="Times New Roman"/>
          <w:lang w:val="ka-GE"/>
        </w:rPr>
        <w:t xml:space="preserve">. </w:t>
      </w:r>
      <w:r w:rsidRPr="008156D8">
        <w:rPr>
          <w:rFonts w:ascii="Times New Roman" w:eastAsia="Times New Roman" w:hAnsi="Times New Roman" w:cs="Times New Roman"/>
        </w:rPr>
        <w:t xml:space="preserve">Liver of </w:t>
      </w:r>
      <w:proofErr w:type="spellStart"/>
      <w:r w:rsidRPr="008156D8">
        <w:rPr>
          <w:rFonts w:ascii="Times New Roman" w:eastAsia="Times New Roman" w:hAnsi="Times New Roman" w:cs="Times New Roman"/>
        </w:rPr>
        <w:t>Fertigreque</w:t>
      </w:r>
      <w:proofErr w:type="spellEnd"/>
      <w:r w:rsidRPr="008156D8">
        <w:rPr>
          <w:rFonts w:ascii="Times New Roman" w:eastAsia="Times New Roman" w:hAnsi="Times New Roman" w:cs="Times New Roman"/>
        </w:rPr>
        <w:t>, 15</w:t>
      </w:r>
      <w:r w:rsidRPr="008156D8">
        <w:rPr>
          <w:rFonts w:ascii="Times New Roman" w:eastAsia="Times New Roman" w:hAnsi="Times New Roman" w:cs="Times New Roman"/>
          <w:lang w:val="ka-GE"/>
        </w:rPr>
        <w:t>. Potskhovi Liv</w:t>
      </w:r>
      <w:r w:rsidRPr="008156D8">
        <w:rPr>
          <w:rFonts w:ascii="Times New Roman" w:eastAsia="Times New Roman" w:hAnsi="Times New Roman" w:cs="Times New Roman"/>
        </w:rPr>
        <w:t>a, 16</w:t>
      </w:r>
      <w:r w:rsidRPr="008156D8">
        <w:rPr>
          <w:rFonts w:ascii="Times New Roman" w:eastAsia="Times New Roman" w:hAnsi="Times New Roman" w:cs="Times New Roman"/>
          <w:lang w:val="ka-GE"/>
        </w:rPr>
        <w:t>. Shawsheet Liva</w:t>
      </w:r>
      <w:r w:rsidRPr="008156D8">
        <w:rPr>
          <w:rFonts w:ascii="Times New Roman" w:eastAsia="Times New Roman" w:hAnsi="Times New Roman" w:cs="Times New Roman"/>
        </w:rPr>
        <w:t>, 17</w:t>
      </w:r>
      <w:r w:rsidRPr="008156D8">
        <w:rPr>
          <w:rFonts w:ascii="Times New Roman" w:eastAsia="Times New Roman" w:hAnsi="Times New Roman" w:cs="Times New Roman"/>
          <w:lang w:val="ka-GE"/>
        </w:rPr>
        <w:t>. Chilidir Liv</w:t>
      </w:r>
      <w:r w:rsidRPr="008156D8">
        <w:rPr>
          <w:rFonts w:ascii="Times New Roman" w:eastAsia="Times New Roman" w:hAnsi="Times New Roman" w:cs="Times New Roman"/>
        </w:rPr>
        <w:t>a, 18</w:t>
      </w:r>
      <w:r w:rsidRPr="008156D8">
        <w:rPr>
          <w:rFonts w:ascii="Times New Roman" w:eastAsia="Times New Roman" w:hAnsi="Times New Roman" w:cs="Times New Roman"/>
          <w:lang w:val="ka-GE"/>
        </w:rPr>
        <w:t>. Khertvisi Liv</w:t>
      </w:r>
      <w:r w:rsidRPr="008156D8">
        <w:rPr>
          <w:rFonts w:ascii="Times New Roman" w:eastAsia="Times New Roman" w:hAnsi="Times New Roman" w:cs="Times New Roman"/>
        </w:rPr>
        <w:t>a.</w:t>
      </w:r>
    </w:p>
    <w:p w:rsidR="003E5273" w:rsidRPr="008156D8" w:rsidRDefault="003E5273" w:rsidP="003E5273">
      <w:pPr>
        <w:spacing w:after="0" w:line="240" w:lineRule="auto"/>
        <w:ind w:firstLine="720"/>
        <w:jc w:val="both"/>
        <w:rPr>
          <w:rFonts w:ascii="Times New Roman" w:eastAsia="Times New Roman" w:hAnsi="Times New Roman" w:cs="Times New Roman"/>
        </w:rPr>
      </w:pPr>
      <w:r w:rsidRPr="008156D8">
        <w:rPr>
          <w:rFonts w:ascii="Times New Roman" w:eastAsia="Times New Roman" w:hAnsi="Times New Roman" w:cs="Times New Roman"/>
          <w:lang w:val="ka-GE"/>
        </w:rPr>
        <w:t xml:space="preserve">"Jaba </w:t>
      </w:r>
      <w:r w:rsidRPr="008156D8">
        <w:rPr>
          <w:rFonts w:ascii="Times New Roman" w:eastAsia="Times New Roman" w:hAnsi="Times New Roman" w:cs="Times New Roman"/>
        </w:rPr>
        <w:t>ledge</w:t>
      </w:r>
      <w:r w:rsidRPr="008156D8">
        <w:rPr>
          <w:rFonts w:ascii="Times New Roman" w:eastAsia="Times New Roman" w:hAnsi="Times New Roman" w:cs="Times New Roman"/>
          <w:lang w:val="ka-GE"/>
        </w:rPr>
        <w:t>"is a trace of Georgian toponym. We will name such geographical names related to the work of Christianity or any of the ecclesiastical persons: Andriastminda, Giorgitsminda, Zakratsminda, Melikminda, Mikeltsminda and others. There are also toponyms that are spread in various parts of modern Georgia today, including: Agara, Rustavi, Ureki, Gomi, Sviri, Baghdadi, Gelati, Nakalakevi and others.</w:t>
      </w:r>
    </w:p>
    <w:p w:rsidR="003E5273" w:rsidRPr="008156D8" w:rsidRDefault="003E5273" w:rsidP="003E5273">
      <w:pPr>
        <w:spacing w:after="0" w:line="240" w:lineRule="auto"/>
        <w:ind w:firstLine="720"/>
        <w:jc w:val="both"/>
        <w:rPr>
          <w:rFonts w:ascii="Times New Roman" w:eastAsia="Times New Roman" w:hAnsi="Times New Roman" w:cs="Times New Roman"/>
        </w:rPr>
      </w:pPr>
      <w:r w:rsidRPr="008156D8">
        <w:rPr>
          <w:rFonts w:ascii="Times New Roman" w:eastAsia="Times New Roman" w:hAnsi="Times New Roman" w:cs="Times New Roman"/>
          <w:lang w:val="ka-GE"/>
        </w:rPr>
        <w:t>As a result of the survey, the total annual tax on livestock contracts in Vilayat, 12 211 599, would be enough. Most taxes are fixed in Akhaltsikhe Livi (2 544 583 Akhcha), and the lowest is in the Little Artanani Liv</w:t>
      </w:r>
      <w:r w:rsidRPr="008156D8">
        <w:rPr>
          <w:rFonts w:ascii="Times New Roman" w:eastAsia="Times New Roman" w:hAnsi="Times New Roman" w:cs="Times New Roman"/>
        </w:rPr>
        <w:t>a</w:t>
      </w:r>
      <w:r w:rsidRPr="008156D8">
        <w:rPr>
          <w:rFonts w:ascii="Times New Roman" w:eastAsia="Times New Roman" w:hAnsi="Times New Roman" w:cs="Times New Roman"/>
          <w:lang w:val="ka-GE"/>
        </w:rPr>
        <w:t xml:space="preserve"> (1000 Akhcha).</w:t>
      </w:r>
    </w:p>
    <w:p w:rsidR="003E5273" w:rsidRPr="008156D8" w:rsidRDefault="003E5273" w:rsidP="003E5273">
      <w:pPr>
        <w:spacing w:after="0" w:line="240" w:lineRule="auto"/>
        <w:ind w:firstLine="720"/>
        <w:jc w:val="both"/>
        <w:rPr>
          <w:rFonts w:ascii="Times New Roman" w:eastAsia="Times New Roman" w:hAnsi="Times New Roman" w:cs="Times New Roman"/>
        </w:rPr>
      </w:pPr>
      <w:r w:rsidRPr="008156D8">
        <w:rPr>
          <w:rFonts w:ascii="Times New Roman" w:eastAsia="Times New Roman" w:hAnsi="Times New Roman" w:cs="Times New Roman"/>
          <w:lang w:val="ka-GE"/>
        </w:rPr>
        <w:t xml:space="preserve">The number of toponyms named "Jaba </w:t>
      </w:r>
      <w:r w:rsidRPr="008156D8">
        <w:rPr>
          <w:rFonts w:ascii="Times New Roman" w:eastAsia="Times New Roman" w:hAnsi="Times New Roman" w:cs="Times New Roman"/>
        </w:rPr>
        <w:t>ledge</w:t>
      </w:r>
      <w:r w:rsidRPr="008156D8">
        <w:rPr>
          <w:rFonts w:ascii="Times New Roman" w:eastAsia="Times New Roman" w:hAnsi="Times New Roman" w:cs="Times New Roman"/>
          <w:lang w:val="ka-GE"/>
        </w:rPr>
        <w:t>"</w:t>
      </w:r>
      <w:r>
        <w:rPr>
          <w:rFonts w:ascii="Sylfaen" w:eastAsia="Times New Roman" w:hAnsi="Sylfaen" w:cs="Times New Roman"/>
          <w:lang w:val="ka-GE"/>
        </w:rPr>
        <w:t xml:space="preserve"> </w:t>
      </w:r>
      <w:r w:rsidRPr="008156D8">
        <w:rPr>
          <w:rFonts w:ascii="Times New Roman" w:eastAsia="Times New Roman" w:hAnsi="Times New Roman" w:cs="Times New Roman"/>
          <w:lang w:val="ka-GE"/>
        </w:rPr>
        <w:t>is more than 900, some of which are Georgian origin, both with orthographic data and grammatical forms.</w:t>
      </w:r>
    </w:p>
    <w:p w:rsidR="003E5273" w:rsidRPr="008156D8" w:rsidRDefault="003E5273" w:rsidP="003E5273">
      <w:pPr>
        <w:spacing w:after="0" w:line="240" w:lineRule="auto"/>
        <w:jc w:val="both"/>
        <w:rPr>
          <w:rFonts w:ascii="Times New Roman" w:eastAsia="Times New Roman" w:hAnsi="Times New Roman" w:cs="Times New Roman"/>
          <w:lang w:val="ka-GE"/>
        </w:rPr>
      </w:pPr>
    </w:p>
    <w:p w:rsidR="003E5273" w:rsidRPr="008156D8" w:rsidRDefault="003E5273" w:rsidP="003E5273">
      <w:pPr>
        <w:spacing w:after="0" w:line="240" w:lineRule="auto"/>
        <w:jc w:val="center"/>
        <w:rPr>
          <w:rFonts w:ascii="Times New Roman" w:eastAsia="Times New Roman" w:hAnsi="Times New Roman" w:cs="Times New Roman"/>
          <w:b/>
          <w:lang w:val="ka-GE"/>
        </w:rPr>
      </w:pPr>
      <w:r w:rsidRPr="008156D8">
        <w:rPr>
          <w:rFonts w:ascii="Times New Roman" w:eastAsia="Times New Roman" w:hAnsi="Times New Roman" w:cs="Times New Roman"/>
          <w:b/>
          <w:lang w:val="ka-GE"/>
        </w:rPr>
        <w:t>The source and literature used</w:t>
      </w:r>
    </w:p>
    <w:p w:rsidR="003E5273" w:rsidRPr="008156D8" w:rsidRDefault="003E5273" w:rsidP="003E5273">
      <w:pPr>
        <w:spacing w:after="0" w:line="240" w:lineRule="auto"/>
        <w:jc w:val="both"/>
        <w:rPr>
          <w:rFonts w:ascii="Times New Roman" w:eastAsia="Times New Roman" w:hAnsi="Times New Roman" w:cs="Times New Roman"/>
          <w:lang w:val="ka-GE"/>
        </w:rPr>
      </w:pPr>
    </w:p>
    <w:p w:rsidR="003E5273" w:rsidRPr="008156D8" w:rsidRDefault="003E5273" w:rsidP="003E5273">
      <w:pPr>
        <w:spacing w:after="0" w:line="240" w:lineRule="auto"/>
        <w:jc w:val="both"/>
        <w:rPr>
          <w:rFonts w:ascii="Times New Roman" w:eastAsia="Times New Roman" w:hAnsi="Times New Roman" w:cs="Times New Roman"/>
          <w:lang w:val="ka-GE"/>
        </w:rPr>
      </w:pPr>
      <w:r w:rsidRPr="008156D8">
        <w:rPr>
          <w:rFonts w:ascii="Times New Roman" w:eastAsia="Times New Roman" w:hAnsi="Times New Roman" w:cs="Times New Roman"/>
          <w:lang w:val="ka-GE"/>
        </w:rPr>
        <w:t xml:space="preserve">1. </w:t>
      </w:r>
      <w:r w:rsidRPr="008156D8">
        <w:rPr>
          <w:rFonts w:ascii="Times New Roman" w:eastAsia="Times New Roman" w:hAnsi="Times New Roman" w:cs="Times New Roman"/>
        </w:rPr>
        <w:t>The ledge</w:t>
      </w:r>
      <w:r w:rsidRPr="008156D8">
        <w:rPr>
          <w:rFonts w:ascii="Times New Roman" w:eastAsia="Times New Roman" w:hAnsi="Times New Roman" w:cs="Times New Roman"/>
          <w:lang w:val="ka-GE"/>
        </w:rPr>
        <w:t xml:space="preserve"> (1979). In 1694-1732, the Turkish text was produced by Tsisana Abuladze in the translation of the Georgian </w:t>
      </w:r>
      <w:r w:rsidRPr="008156D8">
        <w:rPr>
          <w:rFonts w:ascii="Times New Roman" w:eastAsia="Times New Roman" w:hAnsi="Times New Roman" w:cs="Times New Roman"/>
        </w:rPr>
        <w:t>researcher</w:t>
      </w:r>
      <w:r w:rsidRPr="008156D8">
        <w:rPr>
          <w:rFonts w:ascii="Times New Roman" w:eastAsia="Times New Roman" w:hAnsi="Times New Roman" w:cs="Times New Roman"/>
          <w:lang w:val="ka-GE"/>
        </w:rPr>
        <w:t xml:space="preserve"> by Mikheil Svanidze: Tb., 1979.</w:t>
      </w:r>
    </w:p>
    <w:p w:rsidR="003E5273" w:rsidRPr="008156D8" w:rsidRDefault="003E5273" w:rsidP="003E5273">
      <w:pPr>
        <w:spacing w:after="0" w:line="240" w:lineRule="auto"/>
        <w:jc w:val="both"/>
        <w:rPr>
          <w:rFonts w:ascii="Times New Roman" w:eastAsia="Times New Roman" w:hAnsi="Times New Roman" w:cs="Times New Roman"/>
          <w:lang w:val="ka-GE"/>
        </w:rPr>
      </w:pPr>
      <w:r w:rsidRPr="008156D8">
        <w:rPr>
          <w:rFonts w:ascii="Times New Roman" w:eastAsia="Times New Roman" w:hAnsi="Times New Roman" w:cs="Times New Roman"/>
        </w:rPr>
        <w:t xml:space="preserve">2. </w:t>
      </w:r>
      <w:r w:rsidRPr="008156D8">
        <w:rPr>
          <w:rFonts w:ascii="Times New Roman" w:eastAsia="Times New Roman" w:hAnsi="Times New Roman" w:cs="Times New Roman"/>
          <w:lang w:val="ka-GE"/>
        </w:rPr>
        <w:t>Nikolaishvili, Ujmajuridze (2017). Georgian toponyms according to the map of the Gurjistan Vilayat: Kartvelian Onomasti VIII, Tb., 2017: p. 177-183.</w:t>
      </w:r>
    </w:p>
    <w:p w:rsidR="003E5273" w:rsidRPr="008156D8" w:rsidRDefault="003E5273" w:rsidP="003E5273">
      <w:pPr>
        <w:spacing w:after="0" w:line="240" w:lineRule="auto"/>
        <w:jc w:val="both"/>
        <w:rPr>
          <w:rFonts w:ascii="Times New Roman" w:eastAsia="Times New Roman" w:hAnsi="Times New Roman" w:cs="Times New Roman"/>
          <w:lang w:val="ka-GE"/>
        </w:rPr>
      </w:pPr>
      <w:r w:rsidRPr="008156D8">
        <w:rPr>
          <w:rFonts w:ascii="Times New Roman" w:eastAsia="Times New Roman" w:hAnsi="Times New Roman" w:cs="Times New Roman"/>
        </w:rPr>
        <w:t xml:space="preserve">3. </w:t>
      </w:r>
      <w:r w:rsidRPr="008156D8">
        <w:rPr>
          <w:rFonts w:ascii="Times New Roman" w:eastAsia="Times New Roman" w:hAnsi="Times New Roman" w:cs="Times New Roman"/>
          <w:lang w:val="ka-GE"/>
        </w:rPr>
        <w:t>Tskhadia (2005). Introduction to Onomastic, Tb., 2005.</w:t>
      </w:r>
    </w:p>
    <w:p w:rsidR="003E5273" w:rsidRDefault="003E5273" w:rsidP="003E5273">
      <w:pPr>
        <w:spacing w:after="0" w:line="240" w:lineRule="auto"/>
        <w:jc w:val="both"/>
        <w:rPr>
          <w:rFonts w:ascii="AcadNusx" w:eastAsia="Times New Roman" w:hAnsi="AcadNusx" w:cs="Times New Roman"/>
          <w:lang w:val="es-MX"/>
        </w:rPr>
      </w:pPr>
    </w:p>
    <w:p w:rsidR="003E5273" w:rsidRPr="00B25048" w:rsidRDefault="003E5273" w:rsidP="003E5273">
      <w:pPr>
        <w:spacing w:after="0" w:line="240" w:lineRule="auto"/>
        <w:jc w:val="center"/>
        <w:rPr>
          <w:lang w:val="es-MX"/>
        </w:rPr>
      </w:pPr>
    </w:p>
    <w:p w:rsidR="003E5273" w:rsidRPr="003E5273" w:rsidRDefault="003E5273" w:rsidP="00447DDC">
      <w:pPr>
        <w:spacing w:after="0"/>
        <w:jc w:val="center"/>
        <w:rPr>
          <w:rFonts w:ascii="Sylfaen" w:hAnsi="Sylfaen"/>
          <w:b/>
          <w:sz w:val="24"/>
          <w:szCs w:val="24"/>
          <w:lang w:val="es-MX"/>
        </w:rPr>
      </w:pPr>
      <w:bookmarkStart w:id="0" w:name="_GoBack"/>
      <w:bookmarkEnd w:id="0"/>
    </w:p>
    <w:sectPr w:rsidR="003E5273" w:rsidRPr="003E5273" w:rsidSect="00423350">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33CFE"/>
    <w:multiLevelType w:val="hybridMultilevel"/>
    <w:tmpl w:val="9066FE70"/>
    <w:lvl w:ilvl="0" w:tplc="3552D3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C14"/>
    <w:rsid w:val="000102EE"/>
    <w:rsid w:val="00056C69"/>
    <w:rsid w:val="00060D10"/>
    <w:rsid w:val="00096AC6"/>
    <w:rsid w:val="000A3C97"/>
    <w:rsid w:val="000A4059"/>
    <w:rsid w:val="000B0F24"/>
    <w:rsid w:val="000C4DBC"/>
    <w:rsid w:val="001064AD"/>
    <w:rsid w:val="00112F2E"/>
    <w:rsid w:val="00120C7D"/>
    <w:rsid w:val="0013303F"/>
    <w:rsid w:val="001514CD"/>
    <w:rsid w:val="00152C90"/>
    <w:rsid w:val="00156FFC"/>
    <w:rsid w:val="00171CF5"/>
    <w:rsid w:val="00190388"/>
    <w:rsid w:val="001C621C"/>
    <w:rsid w:val="001D5CFC"/>
    <w:rsid w:val="001E0DFF"/>
    <w:rsid w:val="001E29A1"/>
    <w:rsid w:val="00217810"/>
    <w:rsid w:val="002352E1"/>
    <w:rsid w:val="0024417E"/>
    <w:rsid w:val="0024553C"/>
    <w:rsid w:val="002502CC"/>
    <w:rsid w:val="00274661"/>
    <w:rsid w:val="002A1FCB"/>
    <w:rsid w:val="002D7329"/>
    <w:rsid w:val="002E3F37"/>
    <w:rsid w:val="002E574C"/>
    <w:rsid w:val="002F1E63"/>
    <w:rsid w:val="003006AC"/>
    <w:rsid w:val="00310182"/>
    <w:rsid w:val="003166B6"/>
    <w:rsid w:val="00324B8E"/>
    <w:rsid w:val="0033022F"/>
    <w:rsid w:val="00345F07"/>
    <w:rsid w:val="003608B3"/>
    <w:rsid w:val="003730D6"/>
    <w:rsid w:val="00391DE8"/>
    <w:rsid w:val="00393A35"/>
    <w:rsid w:val="003D46E7"/>
    <w:rsid w:val="003E5273"/>
    <w:rsid w:val="003F1666"/>
    <w:rsid w:val="003F3A2A"/>
    <w:rsid w:val="00423350"/>
    <w:rsid w:val="0042612C"/>
    <w:rsid w:val="00447DDC"/>
    <w:rsid w:val="00470456"/>
    <w:rsid w:val="00495945"/>
    <w:rsid w:val="004A0F7F"/>
    <w:rsid w:val="004E31FC"/>
    <w:rsid w:val="004F11B2"/>
    <w:rsid w:val="0051430A"/>
    <w:rsid w:val="005274CA"/>
    <w:rsid w:val="005440C3"/>
    <w:rsid w:val="0057287E"/>
    <w:rsid w:val="005A5E9C"/>
    <w:rsid w:val="005E0BC6"/>
    <w:rsid w:val="00615779"/>
    <w:rsid w:val="00624BBD"/>
    <w:rsid w:val="00650980"/>
    <w:rsid w:val="00650FEB"/>
    <w:rsid w:val="00690A15"/>
    <w:rsid w:val="006A04E1"/>
    <w:rsid w:val="006B55D5"/>
    <w:rsid w:val="006C69D4"/>
    <w:rsid w:val="006F7D04"/>
    <w:rsid w:val="007152AE"/>
    <w:rsid w:val="00744A85"/>
    <w:rsid w:val="00750956"/>
    <w:rsid w:val="00782B89"/>
    <w:rsid w:val="00782EB2"/>
    <w:rsid w:val="007A2309"/>
    <w:rsid w:val="007A6FF9"/>
    <w:rsid w:val="007B2E45"/>
    <w:rsid w:val="00821B51"/>
    <w:rsid w:val="00835595"/>
    <w:rsid w:val="00842ED5"/>
    <w:rsid w:val="00845699"/>
    <w:rsid w:val="00853F4D"/>
    <w:rsid w:val="008542E4"/>
    <w:rsid w:val="00861BD0"/>
    <w:rsid w:val="00866F81"/>
    <w:rsid w:val="008671F2"/>
    <w:rsid w:val="008C2121"/>
    <w:rsid w:val="008D6818"/>
    <w:rsid w:val="00907A5F"/>
    <w:rsid w:val="00922096"/>
    <w:rsid w:val="009241A0"/>
    <w:rsid w:val="00927A99"/>
    <w:rsid w:val="0095091C"/>
    <w:rsid w:val="00961C97"/>
    <w:rsid w:val="00973B70"/>
    <w:rsid w:val="00980AE8"/>
    <w:rsid w:val="009B3536"/>
    <w:rsid w:val="009B42AA"/>
    <w:rsid w:val="009C1A2B"/>
    <w:rsid w:val="009D360F"/>
    <w:rsid w:val="00A24B25"/>
    <w:rsid w:val="00A27F8A"/>
    <w:rsid w:val="00A72BB6"/>
    <w:rsid w:val="00A72EFA"/>
    <w:rsid w:val="00A75E14"/>
    <w:rsid w:val="00AA0D39"/>
    <w:rsid w:val="00AD0245"/>
    <w:rsid w:val="00AD5683"/>
    <w:rsid w:val="00B20C6B"/>
    <w:rsid w:val="00B22438"/>
    <w:rsid w:val="00B238E2"/>
    <w:rsid w:val="00B842F1"/>
    <w:rsid w:val="00BC0581"/>
    <w:rsid w:val="00BD0405"/>
    <w:rsid w:val="00BD4AAE"/>
    <w:rsid w:val="00BE0DB5"/>
    <w:rsid w:val="00C03D0D"/>
    <w:rsid w:val="00C120D7"/>
    <w:rsid w:val="00C14645"/>
    <w:rsid w:val="00C243CE"/>
    <w:rsid w:val="00C26489"/>
    <w:rsid w:val="00C42FA2"/>
    <w:rsid w:val="00C47F84"/>
    <w:rsid w:val="00C74316"/>
    <w:rsid w:val="00C87733"/>
    <w:rsid w:val="00CD56CC"/>
    <w:rsid w:val="00CD652C"/>
    <w:rsid w:val="00D2366F"/>
    <w:rsid w:val="00D25EB1"/>
    <w:rsid w:val="00D46748"/>
    <w:rsid w:val="00D60D3F"/>
    <w:rsid w:val="00DB102D"/>
    <w:rsid w:val="00DB475C"/>
    <w:rsid w:val="00DB4F8E"/>
    <w:rsid w:val="00DC273B"/>
    <w:rsid w:val="00DD18B2"/>
    <w:rsid w:val="00DD24D3"/>
    <w:rsid w:val="00DD6F18"/>
    <w:rsid w:val="00DF3D68"/>
    <w:rsid w:val="00DF4605"/>
    <w:rsid w:val="00E164F4"/>
    <w:rsid w:val="00E2354B"/>
    <w:rsid w:val="00E56609"/>
    <w:rsid w:val="00E84BA3"/>
    <w:rsid w:val="00E87B25"/>
    <w:rsid w:val="00EA63CC"/>
    <w:rsid w:val="00ED3E0A"/>
    <w:rsid w:val="00F5539F"/>
    <w:rsid w:val="00F56652"/>
    <w:rsid w:val="00F62F17"/>
    <w:rsid w:val="00F72C14"/>
    <w:rsid w:val="00FA19E5"/>
    <w:rsid w:val="00FC04FB"/>
    <w:rsid w:val="00FC6848"/>
    <w:rsid w:val="00FC7906"/>
    <w:rsid w:val="00FF7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228A2"/>
  <w15:docId w15:val="{0A280419-5A3E-466E-AC9A-B4059716A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3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7DDC"/>
    <w:rPr>
      <w:color w:val="0000FF" w:themeColor="hyperlink"/>
      <w:u w:val="single"/>
    </w:rPr>
  </w:style>
  <w:style w:type="paragraph" w:styleId="BodyText3">
    <w:name w:val="Body Text 3"/>
    <w:basedOn w:val="Normal"/>
    <w:link w:val="BodyText3Char"/>
    <w:uiPriority w:val="99"/>
    <w:unhideWhenUsed/>
    <w:rsid w:val="007152AE"/>
    <w:pPr>
      <w:spacing w:after="120"/>
    </w:pPr>
    <w:rPr>
      <w:rFonts w:ascii="Calibri" w:eastAsia="Times New Roman" w:hAnsi="Calibri" w:cs="Times New Roman"/>
      <w:sz w:val="16"/>
      <w:szCs w:val="16"/>
      <w:lang w:val="ru-RU" w:eastAsia="ru-RU"/>
    </w:rPr>
  </w:style>
  <w:style w:type="character" w:customStyle="1" w:styleId="BodyText3Char">
    <w:name w:val="Body Text 3 Char"/>
    <w:basedOn w:val="DefaultParagraphFont"/>
    <w:link w:val="BodyText3"/>
    <w:uiPriority w:val="99"/>
    <w:rsid w:val="007152AE"/>
    <w:rPr>
      <w:rFonts w:ascii="Calibri" w:eastAsia="Times New Roman" w:hAnsi="Calibri" w:cs="Times New Roman"/>
      <w:sz w:val="16"/>
      <w:szCs w:val="16"/>
      <w:lang w:val="ru-RU" w:eastAsia="ru-RU"/>
    </w:rPr>
  </w:style>
  <w:style w:type="paragraph" w:styleId="ListParagraph">
    <w:name w:val="List Paragraph"/>
    <w:basedOn w:val="Normal"/>
    <w:uiPriority w:val="34"/>
    <w:qFormat/>
    <w:rsid w:val="00060D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rejan.kirtadze@gmail.com" TargetMode="External"/><Relationship Id="rId5" Type="http://schemas.openxmlformats.org/officeDocument/2006/relationships/hyperlink" Target="mailto:darejan.kirtadz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darejani</dc:creator>
  <cp:keywords/>
  <dc:description/>
  <cp:lastModifiedBy>Editor</cp:lastModifiedBy>
  <cp:revision>2</cp:revision>
  <dcterms:created xsi:type="dcterms:W3CDTF">2019-03-09T11:44:00Z</dcterms:created>
  <dcterms:modified xsi:type="dcterms:W3CDTF">2019-03-09T11:44:00Z</dcterms:modified>
</cp:coreProperties>
</file>